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1" w:right="4" w:firstLine="0"/>
        <w:jc w:val="center"/>
        <w:rPr>
          <w:b w:val="1"/>
          <w:bCs w:val="1"/>
          <w:sz w:val="72"/>
          <w:szCs w:val="72"/>
        </w:rPr>
      </w:pPr>
      <w:r w:rsidDel="00000000" w:rsidR="00000000" w:rsidRPr="00000000">
        <w:rPr>
          <w:b w:val="1"/>
          <w:bCs w:val="1"/>
          <w:sz w:val="72"/>
          <w:szCs w:val="72"/>
          <w:rtl w:val="0"/>
        </w:rPr>
        <w:t xml:space="preserve">Regulamin</w:t>
      </w:r>
    </w:p>
    <w:p w:rsidR="00000000" w:rsidDel="00000000" w:rsidP="00000000" w:rsidRDefault="00000000" w:rsidRPr="00000000" w14:paraId="00000002">
      <w:pPr>
        <w:spacing w:line="276" w:lineRule="auto"/>
        <w:ind w:left="1" w:right="4" w:firstLine="0"/>
        <w:jc w:val="center"/>
        <w:rPr>
          <w:b w:val="1"/>
          <w:bCs w:val="1"/>
          <w:sz w:val="72"/>
          <w:szCs w:val="72"/>
        </w:rPr>
      </w:pPr>
      <w:r w:rsidDel="00000000" w:rsidR="00000000" w:rsidRPr="00000000">
        <w:rPr>
          <w:b w:val="1"/>
          <w:bCs w:val="1"/>
          <w:sz w:val="72"/>
          <w:szCs w:val="72"/>
          <w:rtl w:val="0"/>
        </w:rPr>
        <w:t xml:space="preserve">Studenckiego Towarzystwa Naukowego</w:t>
      </w:r>
    </w:p>
    <w:p w:rsidR="00000000" w:rsidDel="00000000" w:rsidP="00000000" w:rsidRDefault="00000000" w:rsidRPr="00000000" w14:paraId="00000003">
      <w:pPr>
        <w:spacing w:line="276" w:lineRule="auto"/>
        <w:ind w:right="4"/>
        <w:jc w:val="center"/>
        <w:rPr>
          <w:b w:val="1"/>
          <w:bCs w:val="1"/>
          <w:sz w:val="72"/>
          <w:szCs w:val="72"/>
        </w:rPr>
      </w:pPr>
      <w:r w:rsidDel="00000000" w:rsidR="00000000" w:rsidRPr="00000000">
        <w:rPr>
          <w:b w:val="1"/>
          <w:bCs w:val="1"/>
          <w:sz w:val="72"/>
          <w:szCs w:val="72"/>
          <w:rtl w:val="0"/>
        </w:rPr>
        <w:t xml:space="preserve">Pomorskiego Uniwersytetu Medycznego</w:t>
      </w:r>
    </w:p>
    <w:p w:rsidR="00000000" w:rsidDel="00000000" w:rsidP="00000000" w:rsidRDefault="00000000" w:rsidRPr="00000000" w14:paraId="00000004">
      <w:pPr>
        <w:spacing w:line="276" w:lineRule="auto"/>
        <w:ind w:right="4"/>
        <w:jc w:val="center"/>
        <w:rPr>
          <w:b w:val="1"/>
          <w:bCs w:val="1"/>
          <w:sz w:val="72"/>
          <w:szCs w:val="72"/>
        </w:rPr>
        <w:sectPr>
          <w:footerReference r:id="rId7" w:type="default"/>
          <w:pgSz w:h="16840" w:w="11910" w:orient="portrait"/>
          <w:pgMar w:bottom="280" w:top="1940" w:left="1275" w:right="1275" w:header="708" w:footer="708"/>
          <w:pgNumType w:start="1"/>
        </w:sectPr>
      </w:pPr>
      <w:r w:rsidDel="00000000" w:rsidR="00000000" w:rsidRPr="00000000">
        <w:rPr>
          <w:b w:val="1"/>
          <w:bCs w:val="1"/>
          <w:sz w:val="72"/>
          <w:szCs w:val="72"/>
          <w:rtl w:val="0"/>
        </w:rPr>
        <w:t xml:space="preserve">w Szczecinie</w:t>
      </w:r>
    </w:p>
    <w:p w:rsidR="00000000" w:rsidDel="00000000" w:rsidP="00000000" w:rsidRDefault="00000000" w:rsidRPr="00000000" w14:paraId="00000005">
      <w:pPr>
        <w:spacing w:line="276" w:lineRule="auto"/>
        <w:ind w:left="2756" w:right="4" w:hanging="2231"/>
        <w:rPr>
          <w:b w:val="1"/>
          <w:bCs w:val="1"/>
          <w:sz w:val="72"/>
          <w:szCs w:val="72"/>
        </w:rPr>
        <w:sectPr>
          <w:type w:val="nextPage"/>
          <w:pgSz w:h="16840" w:w="11910" w:orient="portrait"/>
          <w:pgMar w:bottom="280" w:top="1940" w:left="1275" w:right="1275" w:header="708" w:footer="708"/>
          <w:pgNumType w:start="1"/>
        </w:sect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ind w:right="4"/>
        <w:rPr>
          <w:b w:val="1"/>
          <w:bCs w:val="1"/>
          <w:color w:val="000000"/>
          <w:sz w:val="2"/>
          <w:szCs w:val="2"/>
        </w:rPr>
      </w:pPr>
      <w:r w:rsidDel="00000000" w:rsidR="00000000" w:rsidRPr="00000000">
        <w:rPr>
          <w:rtl w:val="0"/>
        </w:rPr>
      </w:r>
    </w:p>
    <w:tbl>
      <w:tblPr>
        <w:tblStyle w:val="Table1"/>
        <w:tblW w:w="8948.0" w:type="dxa"/>
        <w:jc w:val="left"/>
        <w:tblInd w:w="22.0" w:type="dxa"/>
        <w:tblLayout w:type="fixed"/>
        <w:tblLook w:val="0000"/>
      </w:tblPr>
      <w:tblGrid>
        <w:gridCol w:w="3995"/>
        <w:gridCol w:w="2938"/>
        <w:gridCol w:w="2015"/>
        <w:tblGridChange w:id="0">
          <w:tblGrid>
            <w:gridCol w:w="3995"/>
            <w:gridCol w:w="2938"/>
            <w:gridCol w:w="2015"/>
          </w:tblGrid>
        </w:tblGridChange>
      </w:tblGrid>
      <w:tr>
        <w:trPr>
          <w:cantSplit w:val="0"/>
          <w:trHeight w:val="441" w:hRule="atLeast"/>
          <w:tblHeader w:val="0"/>
        </w:trPr>
        <w:tc>
          <w:tcPr>
            <w:vMerge w:val="restart"/>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ind w:right="4"/>
              <w:rPr>
                <w:color w:val="000000"/>
              </w:rPr>
            </w:pPr>
            <w:r w:rsidDel="00000000" w:rsidR="00000000" w:rsidRPr="00000000">
              <w:rPr>
                <w:rtl w:val="0"/>
              </w:rPr>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76" w:lineRule="auto"/>
              <w:ind w:left="87" w:right="4" w:firstLine="0"/>
              <w:rPr>
                <w:color w:val="000000"/>
                <w:sz w:val="28"/>
                <w:szCs w:val="28"/>
              </w:rPr>
            </w:pPr>
            <w:r w:rsidDel="00000000" w:rsidR="00000000" w:rsidRPr="00000000">
              <w:rPr>
                <w:color w:val="000000"/>
                <w:sz w:val="28"/>
                <w:szCs w:val="28"/>
                <w:rtl w:val="0"/>
              </w:rPr>
              <w:t xml:space="preserve">Spis treści</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76" w:lineRule="auto"/>
              <w:ind w:right="4"/>
              <w:rPr>
                <w:color w:val="000000"/>
              </w:rPr>
            </w:pPr>
            <w:r w:rsidDel="00000000" w:rsidR="00000000" w:rsidRPr="00000000">
              <w:rPr>
                <w:rtl w:val="0"/>
              </w:rPr>
            </w:r>
          </w:p>
        </w:tc>
      </w:tr>
      <w:tr>
        <w:trPr>
          <w:cantSplit w:val="0"/>
          <w:trHeight w:val="381" w:hRule="atLeast"/>
          <w:tblHeader w:val="0"/>
        </w:trPr>
        <w:tc>
          <w:tcPr>
            <w:vMerge w:val="continue"/>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76" w:lineRule="auto"/>
              <w:ind w:right="4"/>
              <w:rPr>
                <w:color w:val="000000"/>
              </w:rPr>
            </w:pPr>
            <w:r w:rsidDel="00000000" w:rsidR="00000000" w:rsidRPr="00000000">
              <w:rPr>
                <w:rtl w:val="0"/>
              </w:rPr>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76" w:lineRule="auto"/>
              <w:ind w:left="1690" w:right="4" w:firstLine="0"/>
              <w:rPr>
                <w:color w:val="000000"/>
              </w:rPr>
            </w:pPr>
            <w:r w:rsidDel="00000000" w:rsidR="00000000" w:rsidRPr="00000000">
              <w:rPr>
                <w:color w:val="000000"/>
                <w:rtl w:val="0"/>
              </w:rPr>
              <w:t xml:space="preserve">str.</w:t>
            </w:r>
          </w:p>
        </w:tc>
      </w:tr>
      <w:tr>
        <w:trPr>
          <w:cantSplit w:val="0"/>
          <w:trHeight w:val="252" w:hRule="atLeast"/>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845"/>
              </w:tabs>
              <w:spacing w:line="276" w:lineRule="auto"/>
              <w:ind w:left="355" w:right="4" w:firstLine="0"/>
              <w:rPr>
                <w:color w:val="000000"/>
              </w:rPr>
            </w:pPr>
            <w:r w:rsidDel="00000000" w:rsidR="00000000" w:rsidRPr="00000000">
              <w:rPr>
                <w:color w:val="000000"/>
                <w:rtl w:val="0"/>
              </w:rPr>
              <w:t xml:space="preserve">I.</w:t>
              <w:tab/>
              <w:t xml:space="preserve">Postanowienia ogólne</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ind w:right="4"/>
              <w:rPr>
                <w:color w:val="000000"/>
                <w:sz w:val="18"/>
                <w:szCs w:val="18"/>
              </w:rPr>
            </w:pPr>
            <w:r w:rsidDel="00000000" w:rsidR="00000000" w:rsidRPr="00000000">
              <w:rPr>
                <w:rtl w:val="0"/>
              </w:rPr>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6" w:lineRule="auto"/>
              <w:ind w:left="1690" w:right="4" w:firstLine="0"/>
              <w:rPr>
                <w:color w:val="000000"/>
              </w:rPr>
            </w:pPr>
            <w:r w:rsidDel="00000000" w:rsidR="00000000" w:rsidRPr="00000000">
              <w:rPr>
                <w:color w:val="000000"/>
                <w:rtl w:val="0"/>
              </w:rPr>
              <w:t xml:space="preserve">2</w:t>
            </w:r>
          </w:p>
        </w:tc>
      </w:tr>
      <w:tr>
        <w:trPr>
          <w:cantSplit w:val="0"/>
          <w:trHeight w:val="252" w:hRule="atLeast"/>
          <w:tblHeader w:val="0"/>
        </w:trPr>
        <w:tc>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845"/>
              </w:tabs>
              <w:spacing w:line="276" w:lineRule="auto"/>
              <w:ind w:left="285" w:right="4" w:firstLine="0"/>
              <w:rPr>
                <w:color w:val="000000"/>
              </w:rPr>
            </w:pPr>
            <w:r w:rsidDel="00000000" w:rsidR="00000000" w:rsidRPr="00000000">
              <w:rPr>
                <w:color w:val="000000"/>
                <w:rtl w:val="0"/>
              </w:rPr>
              <w:t xml:space="preserve">II.</w:t>
              <w:tab/>
              <w:t xml:space="preserve">Cele i zadania STN</w:t>
            </w:r>
          </w:p>
        </w:tc>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ind w:right="4"/>
              <w:rPr>
                <w:color w:val="000000"/>
                <w:sz w:val="18"/>
                <w:szCs w:val="18"/>
              </w:rPr>
            </w:pPr>
            <w:r w:rsidDel="00000000" w:rsidR="00000000" w:rsidRPr="00000000">
              <w:rPr>
                <w:rtl w:val="0"/>
              </w:rPr>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ind w:left="1690" w:right="4" w:firstLine="0"/>
              <w:rPr>
                <w:color w:val="000000"/>
              </w:rPr>
            </w:pPr>
            <w:r w:rsidDel="00000000" w:rsidR="00000000" w:rsidRPr="00000000">
              <w:rPr>
                <w:color w:val="000000"/>
                <w:rtl w:val="0"/>
              </w:rPr>
              <w:t xml:space="preserve">2</w:t>
            </w:r>
          </w:p>
        </w:tc>
      </w:tr>
      <w:tr>
        <w:trPr>
          <w:cantSplit w:val="0"/>
          <w:trHeight w:val="252" w:hRule="atLeast"/>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845"/>
              </w:tabs>
              <w:spacing w:line="276" w:lineRule="auto"/>
              <w:ind w:left="210" w:right="4" w:firstLine="0"/>
              <w:rPr>
                <w:color w:val="000000"/>
              </w:rPr>
            </w:pPr>
            <w:r w:rsidDel="00000000" w:rsidR="00000000" w:rsidRPr="00000000">
              <w:rPr>
                <w:color w:val="000000"/>
                <w:rtl w:val="0"/>
              </w:rPr>
              <w:t xml:space="preserve">III.</w:t>
              <w:tab/>
              <w:t xml:space="preserve">Prawa i obowiązki członków</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76" w:lineRule="auto"/>
              <w:ind w:right="4"/>
              <w:rPr>
                <w:color w:val="000000"/>
                <w:sz w:val="18"/>
                <w:szCs w:val="18"/>
              </w:rPr>
            </w:pPr>
            <w:r w:rsidDel="00000000" w:rsidR="00000000" w:rsidRPr="00000000">
              <w:rPr>
                <w:rtl w:val="0"/>
              </w:rPr>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ind w:left="1690" w:right="4" w:firstLine="0"/>
              <w:rPr>
                <w:color w:val="000000"/>
              </w:rPr>
            </w:pPr>
            <w:r w:rsidDel="00000000" w:rsidR="00000000" w:rsidRPr="00000000">
              <w:rPr>
                <w:color w:val="000000"/>
                <w:rtl w:val="0"/>
              </w:rPr>
              <w:t xml:space="preserve">2</w:t>
            </w:r>
          </w:p>
        </w:tc>
      </w:tr>
      <w:tr>
        <w:trPr>
          <w:cantSplit w:val="0"/>
          <w:trHeight w:val="252" w:hRule="atLeast"/>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845"/>
              </w:tabs>
              <w:spacing w:line="276" w:lineRule="auto"/>
              <w:ind w:left="200" w:right="4" w:firstLine="0"/>
              <w:rPr>
                <w:color w:val="000000"/>
              </w:rPr>
            </w:pPr>
            <w:r w:rsidDel="00000000" w:rsidR="00000000" w:rsidRPr="00000000">
              <w:rPr>
                <w:color w:val="000000"/>
                <w:rtl w:val="0"/>
              </w:rPr>
              <w:t xml:space="preserve">IV.</w:t>
              <w:tab/>
              <w:t xml:space="preserve">Organy STN</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ind w:right="4"/>
              <w:rPr>
                <w:color w:val="000000"/>
                <w:sz w:val="18"/>
                <w:szCs w:val="18"/>
              </w:rPr>
            </w:pPr>
            <w:r w:rsidDel="00000000" w:rsidR="00000000" w:rsidRPr="00000000">
              <w:rPr>
                <w:rtl w:val="0"/>
              </w:rPr>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ind w:left="1690" w:right="4" w:firstLine="0"/>
              <w:rPr>
                <w:color w:val="000000"/>
              </w:rPr>
            </w:pPr>
            <w:r w:rsidDel="00000000" w:rsidR="00000000" w:rsidRPr="00000000">
              <w:rPr>
                <w:color w:val="000000"/>
                <w:rtl w:val="0"/>
              </w:rPr>
              <w:t xml:space="preserve">3</w:t>
            </w:r>
          </w:p>
        </w:tc>
      </w:tr>
      <w:tr>
        <w:trPr>
          <w:cantSplit w:val="0"/>
          <w:trHeight w:val="255"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ind w:left="835" w:right="4" w:firstLine="0"/>
              <w:rPr>
                <w:color w:val="000000"/>
              </w:rPr>
            </w:pPr>
            <w:r w:rsidDel="00000000" w:rsidR="00000000" w:rsidRPr="00000000">
              <w:rPr>
                <w:color w:val="000000"/>
                <w:rtl w:val="0"/>
              </w:rPr>
              <w:t xml:space="preserve">1.  Walne Zgromadzenie</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6" w:lineRule="auto"/>
              <w:ind w:right="4"/>
              <w:rPr>
                <w:color w:val="000000"/>
                <w:sz w:val="18"/>
                <w:szCs w:val="1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ind w:left="1690" w:right="4" w:firstLine="0"/>
              <w:rPr>
                <w:color w:val="000000"/>
              </w:rPr>
            </w:pPr>
            <w:r w:rsidDel="00000000" w:rsidR="00000000" w:rsidRPr="00000000">
              <w:rPr>
                <w:color w:val="000000"/>
                <w:rtl w:val="0"/>
              </w:rPr>
              <w:t xml:space="preserve">4</w:t>
            </w:r>
          </w:p>
        </w:tc>
      </w:tr>
      <w:tr>
        <w:trPr>
          <w:cantSplit w:val="0"/>
          <w:trHeight w:val="252" w:hRule="atLeast"/>
          <w:tblHeader w:val="0"/>
        </w:trPr>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ind w:left="835" w:right="4" w:firstLine="0"/>
              <w:rPr>
                <w:color w:val="000000"/>
              </w:rPr>
            </w:pPr>
            <w:r w:rsidDel="00000000" w:rsidR="00000000" w:rsidRPr="00000000">
              <w:rPr>
                <w:color w:val="000000"/>
                <w:rtl w:val="0"/>
              </w:rPr>
              <w:t xml:space="preserve">2.  Zarząd STN</w:t>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ind w:right="4"/>
              <w:rPr>
                <w:color w:val="000000"/>
                <w:sz w:val="18"/>
                <w:szCs w:val="18"/>
              </w:rPr>
            </w:pPr>
            <w:r w:rsidDel="00000000" w:rsidR="00000000" w:rsidRPr="00000000">
              <w:rPr>
                <w:rtl w:val="0"/>
              </w:rPr>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ind w:left="1690" w:right="4" w:firstLine="0"/>
              <w:rPr>
                <w:color w:val="000000"/>
              </w:rPr>
            </w:pPr>
            <w:r w:rsidDel="00000000" w:rsidR="00000000" w:rsidRPr="00000000">
              <w:rPr>
                <w:color w:val="000000"/>
                <w:rtl w:val="0"/>
              </w:rPr>
              <w:t xml:space="preserve">5</w:t>
            </w:r>
          </w:p>
        </w:tc>
      </w:tr>
      <w:tr>
        <w:trPr>
          <w:cantSplit w:val="0"/>
          <w:trHeight w:val="252" w:hRule="atLeast"/>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845"/>
              </w:tabs>
              <w:spacing w:line="276" w:lineRule="auto"/>
              <w:ind w:left="270" w:right="4" w:firstLine="0"/>
              <w:rPr>
                <w:color w:val="000000"/>
              </w:rPr>
            </w:pPr>
            <w:r w:rsidDel="00000000" w:rsidR="00000000" w:rsidRPr="00000000">
              <w:rPr>
                <w:color w:val="000000"/>
                <w:rtl w:val="0"/>
              </w:rPr>
              <w:t xml:space="preserve">V.</w:t>
              <w:tab/>
              <w:t xml:space="preserve">Opiekun STN</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ind w:right="4"/>
              <w:rPr>
                <w:color w:val="000000"/>
                <w:sz w:val="18"/>
                <w:szCs w:val="18"/>
              </w:rPr>
            </w:pPr>
            <w:r w:rsidDel="00000000" w:rsidR="00000000" w:rsidRPr="00000000">
              <w:rPr>
                <w:rtl w:val="0"/>
              </w:rPr>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ind w:left="1690" w:right="4" w:firstLine="0"/>
              <w:rPr>
                <w:color w:val="000000"/>
              </w:rPr>
            </w:pPr>
            <w:r w:rsidDel="00000000" w:rsidR="00000000" w:rsidRPr="00000000">
              <w:rPr>
                <w:color w:val="000000"/>
                <w:rtl w:val="0"/>
              </w:rPr>
              <w:t xml:space="preserve">8</w:t>
            </w:r>
          </w:p>
        </w:tc>
      </w:tr>
      <w:tr>
        <w:trPr>
          <w:cantSplit w:val="0"/>
          <w:trHeight w:val="252" w:hRule="atLeast"/>
          <w:tblHeader w:val="0"/>
        </w:trPr>
        <w:tc>
          <w:tcPr/>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845"/>
              </w:tabs>
              <w:spacing w:line="276" w:lineRule="auto"/>
              <w:ind w:left="200" w:right="4" w:firstLine="0"/>
              <w:rPr>
                <w:color w:val="000000"/>
              </w:rPr>
            </w:pPr>
            <w:r w:rsidDel="00000000" w:rsidR="00000000" w:rsidRPr="00000000">
              <w:rPr>
                <w:color w:val="000000"/>
                <w:rtl w:val="0"/>
              </w:rPr>
              <w:t xml:space="preserve">VI.</w:t>
              <w:tab/>
              <w:t xml:space="preserve">Studenckie Koła Naukowe</w:t>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ind w:right="4"/>
              <w:rPr>
                <w:color w:val="000000"/>
                <w:sz w:val="18"/>
                <w:szCs w:val="18"/>
              </w:rPr>
            </w:pPr>
            <w:r w:rsidDel="00000000" w:rsidR="00000000" w:rsidRPr="00000000">
              <w:rPr>
                <w:rtl w:val="0"/>
              </w:rPr>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76" w:lineRule="auto"/>
              <w:ind w:left="1690" w:right="4" w:firstLine="0"/>
              <w:rPr>
                <w:color w:val="000000"/>
              </w:rPr>
            </w:pPr>
            <w:r w:rsidDel="00000000" w:rsidR="00000000" w:rsidRPr="00000000">
              <w:rPr>
                <w:color w:val="000000"/>
                <w:rtl w:val="0"/>
              </w:rPr>
              <w:t xml:space="preserve">8</w:t>
            </w:r>
          </w:p>
        </w:tc>
      </w:tr>
      <w:tr>
        <w:trPr>
          <w:cantSplit w:val="0"/>
          <w:trHeight w:val="252" w:hRule="atLeast"/>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ind w:left="845" w:right="4" w:firstLine="0"/>
              <w:rPr>
                <w:color w:val="000000"/>
              </w:rPr>
            </w:pPr>
            <w:r w:rsidDel="00000000" w:rsidR="00000000" w:rsidRPr="00000000">
              <w:rPr>
                <w:color w:val="000000"/>
                <w:rtl w:val="0"/>
              </w:rPr>
              <w:t xml:space="preserve">1.  Cele i zadania SKN</w:t>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76" w:lineRule="auto"/>
              <w:ind w:right="4"/>
              <w:rPr>
                <w:color w:val="000000"/>
                <w:sz w:val="18"/>
                <w:szCs w:val="18"/>
              </w:rPr>
            </w:pP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76" w:lineRule="auto"/>
              <w:ind w:left="1690" w:right="4" w:firstLine="0"/>
              <w:rPr>
                <w:color w:val="000000"/>
              </w:rPr>
            </w:pPr>
            <w:r w:rsidDel="00000000" w:rsidR="00000000" w:rsidRPr="00000000">
              <w:rPr>
                <w:color w:val="000000"/>
                <w:rtl w:val="0"/>
              </w:rPr>
              <w:t xml:space="preserve">8</w:t>
            </w:r>
          </w:p>
        </w:tc>
      </w:tr>
      <w:tr>
        <w:trPr>
          <w:cantSplit w:val="0"/>
          <w:trHeight w:val="255" w:hRule="atLeast"/>
          <w:tblHeader w:val="0"/>
        </w:trPr>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76" w:lineRule="auto"/>
              <w:ind w:left="845" w:right="4" w:firstLine="0"/>
              <w:rPr>
                <w:color w:val="000000"/>
              </w:rPr>
            </w:pPr>
            <w:r w:rsidDel="00000000" w:rsidR="00000000" w:rsidRPr="00000000">
              <w:rPr>
                <w:color w:val="000000"/>
                <w:rtl w:val="0"/>
              </w:rPr>
              <w:t xml:space="preserve">2.  Rejestracja SKN</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76" w:lineRule="auto"/>
              <w:ind w:right="4"/>
              <w:rPr>
                <w:color w:val="000000"/>
                <w:sz w:val="18"/>
                <w:szCs w:val="18"/>
              </w:rPr>
            </w:pPr>
            <w:r w:rsidDel="00000000" w:rsidR="00000000" w:rsidRPr="00000000">
              <w:rPr>
                <w:rtl w:val="0"/>
              </w:rPr>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76" w:lineRule="auto"/>
              <w:ind w:left="1690" w:right="4" w:firstLine="0"/>
              <w:rPr>
                <w:color w:val="000000"/>
              </w:rPr>
            </w:pPr>
            <w:r w:rsidDel="00000000" w:rsidR="00000000" w:rsidRPr="00000000">
              <w:rPr>
                <w:color w:val="000000"/>
                <w:rtl w:val="0"/>
              </w:rPr>
              <w:t xml:space="preserve">8</w:t>
            </w:r>
          </w:p>
        </w:tc>
      </w:tr>
      <w:tr>
        <w:trPr>
          <w:cantSplit w:val="0"/>
          <w:trHeight w:val="252"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76" w:lineRule="auto"/>
              <w:ind w:left="845" w:right="4" w:firstLine="0"/>
              <w:rPr>
                <w:color w:val="000000"/>
              </w:rPr>
            </w:pPr>
            <w:r w:rsidDel="00000000" w:rsidR="00000000" w:rsidRPr="00000000">
              <w:rPr>
                <w:color w:val="000000"/>
                <w:rtl w:val="0"/>
              </w:rPr>
              <w:t xml:space="preserve">3.  Członkostwo w SKN</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76" w:lineRule="auto"/>
              <w:ind w:right="4"/>
              <w:rPr>
                <w:color w:val="000000"/>
                <w:sz w:val="18"/>
                <w:szCs w:val="18"/>
              </w:rPr>
            </w:pP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76" w:lineRule="auto"/>
              <w:ind w:left="1690" w:right="4" w:firstLine="0"/>
              <w:rPr>
                <w:color w:val="000000"/>
              </w:rPr>
            </w:pPr>
            <w:r w:rsidDel="00000000" w:rsidR="00000000" w:rsidRPr="00000000">
              <w:rPr>
                <w:color w:val="000000"/>
                <w:rtl w:val="0"/>
              </w:rPr>
              <w:t xml:space="preserve">9</w:t>
            </w:r>
          </w:p>
        </w:tc>
      </w:tr>
      <w:tr>
        <w:trPr>
          <w:cantSplit w:val="0"/>
          <w:trHeight w:val="252" w:hRule="atLeast"/>
          <w:tblHeader w:val="0"/>
        </w:trPr>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ind w:left="845" w:right="4" w:firstLine="0"/>
              <w:rPr>
                <w:color w:val="000000"/>
              </w:rPr>
            </w:pPr>
            <w:r w:rsidDel="00000000" w:rsidR="00000000" w:rsidRPr="00000000">
              <w:rPr>
                <w:color w:val="000000"/>
                <w:rtl w:val="0"/>
              </w:rPr>
              <w:t xml:space="preserve">4.  Władze SKN</w:t>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ind w:right="4"/>
              <w:rPr>
                <w:color w:val="000000"/>
                <w:sz w:val="18"/>
                <w:szCs w:val="18"/>
              </w:rPr>
            </w:pPr>
            <w:r w:rsidDel="00000000" w:rsidR="00000000" w:rsidRPr="00000000">
              <w:rPr>
                <w:rtl w:val="0"/>
              </w:rPr>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ind w:left="1690" w:right="4" w:firstLine="0"/>
              <w:rPr>
                <w:color w:val="000000"/>
              </w:rPr>
            </w:pPr>
            <w:r w:rsidDel="00000000" w:rsidR="00000000" w:rsidRPr="00000000">
              <w:rPr>
                <w:color w:val="000000"/>
                <w:rtl w:val="0"/>
              </w:rPr>
              <w:t xml:space="preserve">10</w:t>
            </w:r>
          </w:p>
        </w:tc>
      </w:tr>
      <w:tr>
        <w:trPr>
          <w:cantSplit w:val="0"/>
          <w:trHeight w:val="252" w:hRule="atLeast"/>
          <w:tblHeader w:val="0"/>
        </w:trPr>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ind w:right="4"/>
              <w:jc w:val="right"/>
              <w:rPr>
                <w:color w:val="000000"/>
              </w:rPr>
            </w:pPr>
            <w:r w:rsidDel="00000000" w:rsidR="00000000" w:rsidRPr="00000000">
              <w:rPr>
                <w:color w:val="000000"/>
                <w:rtl w:val="0"/>
              </w:rPr>
              <w:t xml:space="preserve">5.  Zawieszenie działalności SKN</w:t>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ind w:right="4"/>
              <w:rPr>
                <w:color w:val="000000"/>
                <w:sz w:val="18"/>
                <w:szCs w:val="18"/>
              </w:rPr>
            </w:pPr>
            <w:r w:rsidDel="00000000" w:rsidR="00000000" w:rsidRPr="00000000">
              <w:rPr>
                <w:rtl w:val="0"/>
              </w:rPr>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ind w:left="1690" w:right="4" w:firstLine="0"/>
              <w:rPr>
                <w:color w:val="000000"/>
              </w:rPr>
            </w:pPr>
            <w:r w:rsidDel="00000000" w:rsidR="00000000" w:rsidRPr="00000000">
              <w:rPr>
                <w:color w:val="000000"/>
                <w:rtl w:val="0"/>
              </w:rPr>
              <w:t xml:space="preserve">11</w:t>
            </w:r>
          </w:p>
        </w:tc>
      </w:tr>
      <w:tr>
        <w:trPr>
          <w:cantSplit w:val="0"/>
          <w:trHeight w:val="252" w:hRule="atLeast"/>
          <w:tblHeader w:val="0"/>
        </w:trPr>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ind w:left="845" w:right="4" w:firstLine="0"/>
              <w:rPr>
                <w:color w:val="000000"/>
              </w:rPr>
            </w:pPr>
            <w:r w:rsidDel="00000000" w:rsidR="00000000" w:rsidRPr="00000000">
              <w:rPr>
                <w:color w:val="000000"/>
                <w:rtl w:val="0"/>
              </w:rPr>
              <w:t xml:space="preserve">6.  Rozwiązanie SKN</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76" w:lineRule="auto"/>
              <w:ind w:right="4"/>
              <w:rPr>
                <w:color w:val="000000"/>
                <w:sz w:val="18"/>
                <w:szCs w:val="18"/>
              </w:rPr>
            </w:pPr>
            <w:r w:rsidDel="00000000" w:rsidR="00000000" w:rsidRPr="00000000">
              <w:rPr>
                <w:rtl w:val="0"/>
              </w:rPr>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76" w:lineRule="auto"/>
              <w:ind w:left="1690" w:right="4" w:firstLine="0"/>
              <w:rPr>
                <w:color w:val="000000"/>
              </w:rPr>
            </w:pPr>
            <w:r w:rsidDel="00000000" w:rsidR="00000000" w:rsidRPr="00000000">
              <w:rPr>
                <w:color w:val="000000"/>
                <w:rtl w:val="0"/>
              </w:rPr>
              <w:t xml:space="preserve">11</w:t>
            </w:r>
          </w:p>
        </w:tc>
      </w:tr>
      <w:tr>
        <w:trPr>
          <w:cantSplit w:val="0"/>
          <w:trHeight w:val="255"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76" w:lineRule="auto"/>
              <w:ind w:right="4"/>
              <w:jc w:val="right"/>
              <w:rPr>
                <w:color w:val="000000"/>
              </w:rPr>
            </w:pPr>
            <w:r w:rsidDel="00000000" w:rsidR="00000000" w:rsidRPr="00000000">
              <w:rPr>
                <w:color w:val="000000"/>
                <w:rtl w:val="0"/>
              </w:rPr>
              <w:t xml:space="preserve">7.  Postanowienia końcowe SKN</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76" w:lineRule="auto"/>
              <w:ind w:right="4"/>
              <w:rPr>
                <w:color w:val="000000"/>
                <w:sz w:val="18"/>
                <w:szCs w:val="18"/>
              </w:rPr>
            </w:pP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76" w:lineRule="auto"/>
              <w:ind w:left="1690" w:right="4" w:firstLine="0"/>
              <w:rPr>
                <w:color w:val="000000"/>
              </w:rPr>
            </w:pPr>
            <w:r w:rsidDel="00000000" w:rsidR="00000000" w:rsidRPr="00000000">
              <w:rPr>
                <w:color w:val="000000"/>
                <w:rtl w:val="0"/>
              </w:rPr>
              <w:t xml:space="preserve">11</w:t>
            </w:r>
          </w:p>
        </w:tc>
      </w:tr>
      <w:tr>
        <w:trPr>
          <w:cantSplit w:val="0"/>
          <w:trHeight w:val="252" w:hRule="atLeast"/>
          <w:tblHeader w:val="0"/>
        </w:trPr>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845"/>
              </w:tabs>
              <w:spacing w:line="276" w:lineRule="auto"/>
              <w:ind w:left="125" w:right="4" w:firstLine="0"/>
              <w:rPr>
                <w:color w:val="000000"/>
              </w:rPr>
            </w:pPr>
            <w:r w:rsidDel="00000000" w:rsidR="00000000" w:rsidRPr="00000000">
              <w:rPr>
                <w:color w:val="000000"/>
                <w:rtl w:val="0"/>
              </w:rPr>
              <w:t xml:space="preserve">VII.</w:t>
              <w:tab/>
              <w:t xml:space="preserve">Fundusze</w:t>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ind w:right="4"/>
              <w:rPr>
                <w:color w:val="000000"/>
                <w:sz w:val="18"/>
                <w:szCs w:val="18"/>
              </w:rPr>
            </w:pPr>
            <w:r w:rsidDel="00000000" w:rsidR="00000000" w:rsidRPr="00000000">
              <w:rPr>
                <w:rtl w:val="0"/>
              </w:rPr>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76" w:lineRule="auto"/>
              <w:ind w:left="1690" w:right="4" w:firstLine="0"/>
              <w:rPr>
                <w:color w:val="000000"/>
              </w:rPr>
            </w:pPr>
            <w:r w:rsidDel="00000000" w:rsidR="00000000" w:rsidRPr="00000000">
              <w:rPr>
                <w:color w:val="000000"/>
                <w:rtl w:val="0"/>
              </w:rPr>
              <w:t xml:space="preserve">11</w:t>
            </w:r>
          </w:p>
        </w:tc>
      </w:tr>
      <w:tr>
        <w:trPr>
          <w:cantSplit w:val="0"/>
          <w:trHeight w:val="246" w:hRule="atLeast"/>
          <w:tblHeader w:val="0"/>
        </w:trPr>
        <w:tc>
          <w:tcPr/>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845"/>
              </w:tabs>
              <w:spacing w:line="276" w:lineRule="auto"/>
              <w:ind w:left="50" w:right="4" w:firstLine="0"/>
              <w:rPr>
                <w:color w:val="000000"/>
              </w:rPr>
            </w:pPr>
            <w:r w:rsidDel="00000000" w:rsidR="00000000" w:rsidRPr="00000000">
              <w:rPr>
                <w:color w:val="000000"/>
                <w:rtl w:val="0"/>
              </w:rPr>
              <w:t xml:space="preserve">VIII.</w:t>
              <w:tab/>
              <w:t xml:space="preserve">Przepisy końcowe</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76" w:lineRule="auto"/>
              <w:ind w:right="4"/>
              <w:rPr>
                <w:color w:val="000000"/>
                <w:sz w:val="16"/>
                <w:szCs w:val="16"/>
              </w:rPr>
            </w:pPr>
            <w:r w:rsidDel="00000000" w:rsidR="00000000" w:rsidRPr="00000000">
              <w:rPr>
                <w:rtl w:val="0"/>
              </w:rPr>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76" w:lineRule="auto"/>
              <w:ind w:left="1690" w:right="4" w:firstLine="0"/>
              <w:rPr>
                <w:color w:val="000000"/>
              </w:rPr>
            </w:pPr>
            <w:r w:rsidDel="00000000" w:rsidR="00000000" w:rsidRPr="00000000">
              <w:rPr>
                <w:color w:val="000000"/>
                <w:rtl w:val="0"/>
              </w:rPr>
              <w:t xml:space="preserve">12</w:t>
            </w:r>
          </w:p>
        </w:tc>
      </w:tr>
    </w:tbl>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76" w:lineRule="auto"/>
        <w:ind w:right="4"/>
        <w:rPr>
          <w:color w:val="000000"/>
        </w:rPr>
        <w:sectPr>
          <w:type w:val="nextPage"/>
          <w:pgSz w:h="16840" w:w="11910" w:orient="portrait"/>
          <w:pgMar w:bottom="280" w:top="1400" w:left="1275" w:right="1275" w:header="708" w:footer="708"/>
        </w:sectPr>
      </w:pPr>
      <w:r w:rsidDel="00000000" w:rsidR="00000000" w:rsidRPr="00000000">
        <w:rPr>
          <w:rtl w:val="0"/>
        </w:rPr>
      </w:r>
    </w:p>
    <w:p w:rsidR="00000000" w:rsidDel="00000000" w:rsidP="00000000" w:rsidRDefault="00000000" w:rsidRPr="00000000" w14:paraId="00000041">
      <w:pPr>
        <w:pStyle w:val="Heading1"/>
        <w:spacing w:line="276" w:lineRule="auto"/>
        <w:ind w:right="4"/>
        <w:rPr/>
      </w:pPr>
      <w:r w:rsidDel="00000000" w:rsidR="00000000" w:rsidRPr="00000000">
        <w:rPr>
          <w:rtl w:val="0"/>
        </w:rPr>
        <w:t xml:space="preserve">Rozdział I. Postanowienia ogólne</w:t>
      </w:r>
    </w:p>
    <w:p w:rsidR="00000000" w:rsidDel="00000000" w:rsidP="00000000" w:rsidRDefault="00000000" w:rsidRPr="00000000" w14:paraId="00000042">
      <w:pPr>
        <w:spacing w:line="276" w:lineRule="auto"/>
        <w:ind w:right="4"/>
        <w:jc w:val="center"/>
        <w:rPr>
          <w:b w:val="1"/>
          <w:bCs w:val="1"/>
        </w:rPr>
      </w:pPr>
      <w:r w:rsidDel="00000000" w:rsidR="00000000" w:rsidRPr="00000000">
        <w:rPr>
          <w:rtl w:val="0"/>
        </w:rPr>
      </w:r>
    </w:p>
    <w:p w:rsidR="00000000" w:rsidDel="00000000" w:rsidP="00000000" w:rsidRDefault="00000000" w:rsidRPr="00000000" w14:paraId="00000043">
      <w:pPr>
        <w:spacing w:line="276" w:lineRule="auto"/>
        <w:ind w:right="4"/>
        <w:jc w:val="center"/>
        <w:rPr>
          <w:b w:val="1"/>
          <w:bCs w:val="1"/>
        </w:rPr>
      </w:pPr>
      <w:r w:rsidDel="00000000" w:rsidR="00000000" w:rsidRPr="00000000">
        <w:rPr>
          <w:b w:val="1"/>
          <w:bCs w:val="1"/>
          <w:rtl w:val="0"/>
        </w:rPr>
        <w:t xml:space="preserve">§1</w:t>
      </w:r>
    </w:p>
    <w:p w:rsidR="00000000" w:rsidDel="00000000" w:rsidP="00000000" w:rsidRDefault="00000000" w:rsidRPr="00000000" w14:paraId="00000044">
      <w:pPr>
        <w:numPr>
          <w:ilvl w:val="0"/>
          <w:numId w:val="17"/>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Studenckie Towarzystwo Naukowe Pomorskiego Uniwersytetu Medycznego w Szczecinie, zwane dalej „STN”, jest organizacją studencką będącą zrzeszeniem studenckich kół naukowych, działającą przy Pomorskim Uniwersytecie Medycznym w Szczecinie.</w:t>
      </w:r>
      <w:r w:rsidDel="00000000" w:rsidR="00000000" w:rsidRPr="00000000">
        <w:rPr>
          <w:rtl w:val="0"/>
        </w:rPr>
      </w:r>
    </w:p>
    <w:p w:rsidR="00000000" w:rsidDel="00000000" w:rsidP="00000000" w:rsidRDefault="00000000" w:rsidRPr="00000000" w14:paraId="00000045">
      <w:pPr>
        <w:numPr>
          <w:ilvl w:val="0"/>
          <w:numId w:val="17"/>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Siedzibą oraz terenem działania STN jest Pomorski Uniwersytet Medyczny w Szczecinie, zwany dalej „Uczelnią”.</w:t>
      </w:r>
      <w:r w:rsidDel="00000000" w:rsidR="00000000" w:rsidRPr="00000000">
        <w:rPr>
          <w:rtl w:val="0"/>
        </w:rPr>
      </w:r>
    </w:p>
    <w:p w:rsidR="00000000" w:rsidDel="00000000" w:rsidP="00000000" w:rsidRDefault="00000000" w:rsidRPr="00000000" w14:paraId="00000046">
      <w:pPr>
        <w:numPr>
          <w:ilvl w:val="0"/>
          <w:numId w:val="17"/>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STN działa w oparciu o ustawę Prawo o szkolnictwie wyższym i nauce, Statut Pomorskiego Uniwersytetu Medycznego w Szczecinie oraz niniejszy Regulamin.</w:t>
      </w:r>
      <w:r w:rsidDel="00000000" w:rsidR="00000000" w:rsidRPr="00000000">
        <w:rPr>
          <w:rtl w:val="0"/>
        </w:rPr>
      </w:r>
    </w:p>
    <w:p w:rsidR="00000000" w:rsidDel="00000000" w:rsidP="00000000" w:rsidRDefault="00000000" w:rsidRPr="00000000" w14:paraId="00000047">
      <w:pPr>
        <w:numPr>
          <w:ilvl w:val="0"/>
          <w:numId w:val="17"/>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STN jest organizacją apolityczną i niezarobkową.</w:t>
      </w:r>
      <w:r w:rsidDel="00000000" w:rsidR="00000000" w:rsidRPr="00000000">
        <w:rPr>
          <w:rtl w:val="0"/>
        </w:rPr>
      </w:r>
    </w:p>
    <w:p w:rsidR="00000000" w:rsidDel="00000000" w:rsidP="00000000" w:rsidRDefault="00000000" w:rsidRPr="00000000" w14:paraId="00000048">
      <w:pPr>
        <w:numPr>
          <w:ilvl w:val="0"/>
          <w:numId w:val="17"/>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Nadzór nad STN w imieniu Uczelni pełni Prorektor ds. Dydaktyki.</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76" w:lineRule="auto"/>
        <w:ind w:right="4"/>
        <w:rPr>
          <w:color w:val="000000"/>
        </w:rPr>
      </w:pPr>
      <w:r w:rsidDel="00000000" w:rsidR="00000000" w:rsidRPr="00000000">
        <w:rPr>
          <w:rtl w:val="0"/>
        </w:rPr>
      </w:r>
    </w:p>
    <w:p w:rsidR="00000000" w:rsidDel="00000000" w:rsidP="00000000" w:rsidRDefault="00000000" w:rsidRPr="00000000" w14:paraId="0000004A">
      <w:pPr>
        <w:pStyle w:val="Heading1"/>
        <w:spacing w:line="276" w:lineRule="auto"/>
        <w:ind w:left="4567" w:right="4" w:firstLine="0"/>
        <w:jc w:val="left"/>
        <w:rPr/>
      </w:pPr>
      <w:r w:rsidDel="00000000" w:rsidR="00000000" w:rsidRPr="00000000">
        <w:rPr>
          <w:rtl w:val="0"/>
        </w:rPr>
        <w:t xml:space="preserve">§2</w:t>
      </w:r>
    </w:p>
    <w:p w:rsidR="00000000" w:rsidDel="00000000" w:rsidP="00000000" w:rsidRDefault="00000000" w:rsidRPr="00000000" w14:paraId="0000004B">
      <w:pPr>
        <w:numPr>
          <w:ilvl w:val="0"/>
          <w:numId w:val="15"/>
        </w:numPr>
        <w:pBdr>
          <w:top w:space="0" w:sz="0" w:val="nil"/>
          <w:left w:space="0" w:sz="0" w:val="nil"/>
          <w:bottom w:space="0" w:sz="0" w:val="nil"/>
          <w:right w:space="0" w:sz="0" w:val="nil"/>
          <w:between w:space="0" w:sz="0" w:val="nil"/>
        </w:pBdr>
        <w:tabs>
          <w:tab w:val="left" w:leader="none" w:pos="500"/>
        </w:tabs>
        <w:spacing w:line="276" w:lineRule="auto"/>
        <w:ind w:left="500" w:right="4" w:hanging="361"/>
        <w:rPr/>
      </w:pPr>
      <w:r w:rsidDel="00000000" w:rsidR="00000000" w:rsidRPr="00000000">
        <w:rPr>
          <w:color w:val="000000"/>
          <w:rtl w:val="0"/>
        </w:rPr>
        <w:t xml:space="preserve">STN współpracuje z organizacjami działającymi na terenie Uczelni, krajowymi i zagranicznymi o takich samych lub podobnych celach.</w:t>
      </w:r>
      <w:r w:rsidDel="00000000" w:rsidR="00000000" w:rsidRPr="00000000">
        <w:rPr>
          <w:rtl w:val="0"/>
        </w:rPr>
      </w:r>
    </w:p>
    <w:p w:rsidR="00000000" w:rsidDel="00000000" w:rsidP="00000000" w:rsidRDefault="00000000" w:rsidRPr="00000000" w14:paraId="0000004C">
      <w:pPr>
        <w:numPr>
          <w:ilvl w:val="0"/>
          <w:numId w:val="15"/>
        </w:numPr>
        <w:pBdr>
          <w:top w:space="0" w:sz="0" w:val="nil"/>
          <w:left w:space="0" w:sz="0" w:val="nil"/>
          <w:bottom w:space="0" w:sz="0" w:val="nil"/>
          <w:right w:space="0" w:sz="0" w:val="nil"/>
          <w:between w:space="0" w:sz="0" w:val="nil"/>
        </w:pBdr>
        <w:tabs>
          <w:tab w:val="left" w:leader="none" w:pos="500"/>
        </w:tabs>
        <w:spacing w:line="276" w:lineRule="auto"/>
        <w:ind w:left="500" w:right="4" w:hanging="360"/>
        <w:rPr/>
      </w:pPr>
      <w:r w:rsidDel="00000000" w:rsidR="00000000" w:rsidRPr="00000000">
        <w:rPr>
          <w:color w:val="000000"/>
          <w:rtl w:val="0"/>
        </w:rPr>
        <w:t xml:space="preserve">STN używa logo oraz pieczątki w wersji polskojęzycznej.</w:t>
      </w:r>
      <w:r w:rsidDel="00000000" w:rsidR="00000000" w:rsidRPr="00000000">
        <w:rPr>
          <w:rtl w:val="0"/>
        </w:rPr>
      </w:r>
    </w:p>
    <w:p w:rsidR="00000000" w:rsidDel="00000000" w:rsidP="00000000" w:rsidRDefault="00000000" w:rsidRPr="00000000" w14:paraId="0000004D">
      <w:pPr>
        <w:numPr>
          <w:ilvl w:val="0"/>
          <w:numId w:val="15"/>
        </w:numPr>
        <w:pBdr>
          <w:top w:space="0" w:sz="0" w:val="nil"/>
          <w:left w:space="0" w:sz="0" w:val="nil"/>
          <w:bottom w:space="0" w:sz="0" w:val="nil"/>
          <w:right w:space="0" w:sz="0" w:val="nil"/>
          <w:between w:space="0" w:sz="0" w:val="nil"/>
        </w:pBdr>
        <w:tabs>
          <w:tab w:val="left" w:leader="none" w:pos="500"/>
        </w:tabs>
        <w:spacing w:line="276" w:lineRule="auto"/>
        <w:ind w:left="500" w:right="4" w:hanging="361"/>
        <w:rPr/>
        <w:sectPr>
          <w:type w:val="nextPage"/>
          <w:pgSz w:h="16840" w:w="11910" w:orient="portrait"/>
          <w:pgMar w:bottom="280" w:top="1340" w:left="1275" w:right="1275" w:header="708" w:footer="708"/>
        </w:sectPr>
      </w:pPr>
      <w:r w:rsidDel="00000000" w:rsidR="00000000" w:rsidRPr="00000000">
        <w:rPr>
          <w:color w:val="000000"/>
          <w:rtl w:val="0"/>
        </w:rPr>
        <w:t xml:space="preserve">STN może używać nazwy tłumaczonej na język angielski – Students’ Scientific Society of Pomeranian Medical University in Szczecin.</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76" w:lineRule="auto"/>
        <w:ind w:right="4"/>
        <w:rPr>
          <w:color w:val="000000"/>
        </w:rPr>
      </w:pPr>
      <w:r w:rsidDel="00000000" w:rsidR="00000000" w:rsidRPr="00000000">
        <w:rPr>
          <w:rtl w:val="0"/>
        </w:rPr>
      </w:r>
    </w:p>
    <w:p w:rsidR="00000000" w:rsidDel="00000000" w:rsidP="00000000" w:rsidRDefault="00000000" w:rsidRPr="00000000" w14:paraId="0000004F">
      <w:pPr>
        <w:pStyle w:val="Heading1"/>
        <w:spacing w:line="276" w:lineRule="auto"/>
        <w:ind w:right="4"/>
        <w:rPr/>
      </w:pPr>
      <w:r w:rsidDel="00000000" w:rsidR="00000000" w:rsidRPr="00000000">
        <w:rPr>
          <w:rtl w:val="0"/>
        </w:rPr>
        <w:t xml:space="preserve">Rozdział II. Cele i zadania STN</w:t>
      </w:r>
    </w:p>
    <w:p w:rsidR="00000000" w:rsidDel="00000000" w:rsidP="00000000" w:rsidRDefault="00000000" w:rsidRPr="00000000" w14:paraId="00000050">
      <w:pPr>
        <w:spacing w:line="276" w:lineRule="auto"/>
        <w:ind w:left="5" w:right="4" w:firstLine="0"/>
        <w:jc w:val="center"/>
        <w:rPr>
          <w:b w:val="1"/>
          <w:bCs w:val="1"/>
        </w:rPr>
      </w:pPr>
      <w:r w:rsidDel="00000000" w:rsidR="00000000" w:rsidRPr="00000000">
        <w:rPr>
          <w:rtl w:val="0"/>
        </w:rPr>
      </w:r>
    </w:p>
    <w:p w:rsidR="00000000" w:rsidDel="00000000" w:rsidP="00000000" w:rsidRDefault="00000000" w:rsidRPr="00000000" w14:paraId="00000051">
      <w:pPr>
        <w:spacing w:line="276" w:lineRule="auto"/>
        <w:ind w:left="5" w:right="4" w:firstLine="0"/>
        <w:jc w:val="center"/>
        <w:rPr>
          <w:b w:val="1"/>
          <w:bCs w:val="1"/>
        </w:rPr>
        <w:sectPr>
          <w:type w:val="continuous"/>
          <w:pgSz w:h="16840" w:w="11910" w:orient="portrait"/>
          <w:pgMar w:bottom="280" w:top="1940" w:left="1275" w:right="1275" w:header="708" w:footer="708"/>
        </w:sectPr>
      </w:pPr>
      <w:r w:rsidDel="00000000" w:rsidR="00000000" w:rsidRPr="00000000">
        <w:rPr>
          <w:b w:val="1"/>
          <w:bCs w:val="1"/>
          <w:rtl w:val="0"/>
        </w:rPr>
        <w:t xml:space="preserve">§3</w:t>
      </w:r>
    </w:p>
    <w:p w:rsidR="00000000" w:rsidDel="00000000" w:rsidP="00000000" w:rsidRDefault="00000000" w:rsidRPr="00000000" w14:paraId="00000052">
      <w:pPr>
        <w:numPr>
          <w:ilvl w:val="0"/>
          <w:numId w:val="25"/>
        </w:numPr>
        <w:pBdr>
          <w:top w:space="0" w:sz="0" w:val="nil"/>
          <w:left w:space="0" w:sz="0" w:val="nil"/>
          <w:bottom w:space="0" w:sz="0" w:val="nil"/>
          <w:right w:space="0" w:sz="0" w:val="nil"/>
          <w:between w:space="0" w:sz="0" w:val="nil"/>
        </w:pBdr>
        <w:tabs>
          <w:tab w:val="left" w:leader="none" w:pos="500"/>
        </w:tabs>
        <w:spacing w:line="276" w:lineRule="auto"/>
        <w:ind w:left="500" w:right="4" w:hanging="360"/>
        <w:rPr/>
      </w:pPr>
      <w:r w:rsidDel="00000000" w:rsidR="00000000" w:rsidRPr="00000000">
        <w:rPr>
          <w:color w:val="000000"/>
          <w:rtl w:val="0"/>
        </w:rPr>
        <w:t xml:space="preserve">Celem działania STN jest:</w:t>
      </w:r>
      <w:r w:rsidDel="00000000" w:rsidR="00000000" w:rsidRPr="00000000">
        <w:rPr>
          <w:rtl w:val="0"/>
        </w:rPr>
      </w:r>
    </w:p>
    <w:p w:rsidR="00000000" w:rsidDel="00000000" w:rsidP="00000000" w:rsidRDefault="00000000" w:rsidRPr="00000000" w14:paraId="00000053">
      <w:pPr>
        <w:numPr>
          <w:ilvl w:val="0"/>
          <w:numId w:val="14"/>
        </w:numPr>
        <w:pBdr>
          <w:top w:space="0" w:sz="0" w:val="nil"/>
          <w:left w:space="0" w:sz="0" w:val="nil"/>
          <w:bottom w:space="0" w:sz="0" w:val="nil"/>
          <w:right w:space="0" w:sz="0" w:val="nil"/>
          <w:between w:space="0" w:sz="0" w:val="nil"/>
        </w:pBdr>
        <w:tabs>
          <w:tab w:val="left" w:leader="none" w:pos="851"/>
        </w:tabs>
        <w:spacing w:line="276" w:lineRule="auto"/>
        <w:ind w:left="851" w:right="4" w:hanging="360"/>
        <w:rPr/>
      </w:pPr>
      <w:r w:rsidDel="00000000" w:rsidR="00000000" w:rsidRPr="00000000">
        <w:rPr>
          <w:color w:val="000000"/>
          <w:rtl w:val="0"/>
        </w:rPr>
        <w:t xml:space="preserve">rozwijanie naukowych zainteresowań studentów;</w:t>
      </w:r>
      <w:r w:rsidDel="00000000" w:rsidR="00000000" w:rsidRPr="00000000">
        <w:rPr>
          <w:rtl w:val="0"/>
        </w:rPr>
      </w:r>
    </w:p>
    <w:p w:rsidR="00000000" w:rsidDel="00000000" w:rsidP="00000000" w:rsidRDefault="00000000" w:rsidRPr="00000000" w14:paraId="00000054">
      <w:pPr>
        <w:numPr>
          <w:ilvl w:val="0"/>
          <w:numId w:val="14"/>
        </w:numPr>
        <w:pBdr>
          <w:top w:space="0" w:sz="0" w:val="nil"/>
          <w:left w:space="0" w:sz="0" w:val="nil"/>
          <w:bottom w:space="0" w:sz="0" w:val="nil"/>
          <w:right w:space="0" w:sz="0" w:val="nil"/>
          <w:between w:space="0" w:sz="0" w:val="nil"/>
        </w:pBdr>
        <w:tabs>
          <w:tab w:val="left" w:leader="none" w:pos="851"/>
        </w:tabs>
        <w:spacing w:line="276" w:lineRule="auto"/>
        <w:ind w:left="851" w:right="4" w:hanging="360"/>
        <w:rPr/>
      </w:pPr>
      <w:r w:rsidDel="00000000" w:rsidR="00000000" w:rsidRPr="00000000">
        <w:rPr>
          <w:color w:val="000000"/>
          <w:rtl w:val="0"/>
        </w:rPr>
        <w:t xml:space="preserve">pogłębianie i rozszerzanie wiadomości z zakresu medycyny i nauk pokrewnych o charakterze teoretycznym i praktycznym;</w:t>
      </w:r>
      <w:r w:rsidDel="00000000" w:rsidR="00000000" w:rsidRPr="00000000">
        <w:rPr>
          <w:rtl w:val="0"/>
        </w:rPr>
      </w:r>
    </w:p>
    <w:p w:rsidR="00000000" w:rsidDel="00000000" w:rsidP="00000000" w:rsidRDefault="00000000" w:rsidRPr="00000000" w14:paraId="00000055">
      <w:pPr>
        <w:numPr>
          <w:ilvl w:val="0"/>
          <w:numId w:val="14"/>
        </w:numPr>
        <w:pBdr>
          <w:top w:space="0" w:sz="0" w:val="nil"/>
          <w:left w:space="0" w:sz="0" w:val="nil"/>
          <w:bottom w:space="0" w:sz="0" w:val="nil"/>
          <w:right w:space="0" w:sz="0" w:val="nil"/>
          <w:between w:space="0" w:sz="0" w:val="nil"/>
        </w:pBdr>
        <w:tabs>
          <w:tab w:val="left" w:leader="none" w:pos="851"/>
        </w:tabs>
        <w:spacing w:line="276" w:lineRule="auto"/>
        <w:ind w:left="851" w:right="4" w:hanging="360"/>
        <w:rPr/>
      </w:pPr>
      <w:r w:rsidDel="00000000" w:rsidR="00000000" w:rsidRPr="00000000">
        <w:rPr>
          <w:color w:val="000000"/>
          <w:rtl w:val="0"/>
        </w:rPr>
        <w:t xml:space="preserve">przygotowanie studentów do pracy naukowo-badawczej.</w:t>
      </w:r>
      <w:r w:rsidDel="00000000" w:rsidR="00000000" w:rsidRPr="00000000">
        <w:rPr>
          <w:rtl w:val="0"/>
        </w:rPr>
      </w:r>
    </w:p>
    <w:p w:rsidR="00000000" w:rsidDel="00000000" w:rsidP="00000000" w:rsidRDefault="00000000" w:rsidRPr="00000000" w14:paraId="00000056">
      <w:pPr>
        <w:numPr>
          <w:ilvl w:val="0"/>
          <w:numId w:val="25"/>
        </w:numPr>
        <w:pBdr>
          <w:top w:space="0" w:sz="0" w:val="nil"/>
          <w:left w:space="0" w:sz="0" w:val="nil"/>
          <w:bottom w:space="0" w:sz="0" w:val="nil"/>
          <w:right w:space="0" w:sz="0" w:val="nil"/>
          <w:between w:space="0" w:sz="0" w:val="nil"/>
        </w:pBdr>
        <w:tabs>
          <w:tab w:val="left" w:leader="none" w:pos="500"/>
        </w:tabs>
        <w:spacing w:line="276" w:lineRule="auto"/>
        <w:ind w:left="500" w:right="4" w:hanging="360"/>
        <w:rPr/>
      </w:pPr>
      <w:r w:rsidDel="00000000" w:rsidR="00000000" w:rsidRPr="00000000">
        <w:rPr>
          <w:color w:val="000000"/>
          <w:rtl w:val="0"/>
        </w:rPr>
        <w:t xml:space="preserve">STN realizuje swoje cele poprzez:</w:t>
      </w:r>
      <w:r w:rsidDel="00000000" w:rsidR="00000000" w:rsidRPr="00000000">
        <w:rPr>
          <w:rtl w:val="0"/>
        </w:rPr>
      </w:r>
    </w:p>
    <w:p w:rsidR="00000000" w:rsidDel="00000000" w:rsidP="00000000" w:rsidRDefault="00000000" w:rsidRPr="00000000" w14:paraId="00000057">
      <w:pPr>
        <w:numPr>
          <w:ilvl w:val="1"/>
          <w:numId w:val="14"/>
        </w:numPr>
        <w:pBdr>
          <w:top w:space="0" w:sz="0" w:val="nil"/>
          <w:left w:space="0" w:sz="0" w:val="nil"/>
          <w:bottom w:space="0" w:sz="0" w:val="nil"/>
          <w:right w:space="0" w:sz="0" w:val="nil"/>
          <w:between w:space="0" w:sz="0" w:val="nil"/>
        </w:pBdr>
        <w:tabs>
          <w:tab w:val="left" w:leader="none" w:pos="859"/>
        </w:tabs>
        <w:spacing w:line="276" w:lineRule="auto"/>
        <w:ind w:left="859" w:right="4" w:hanging="359"/>
        <w:rPr/>
      </w:pPr>
      <w:r w:rsidDel="00000000" w:rsidR="00000000" w:rsidRPr="00000000">
        <w:rPr>
          <w:color w:val="000000"/>
          <w:rtl w:val="0"/>
        </w:rPr>
        <w:t xml:space="preserve">działalność Studenckich Kół Naukowych, zwanych dalej SKN;</w:t>
      </w:r>
      <w:r w:rsidDel="00000000" w:rsidR="00000000" w:rsidRPr="00000000">
        <w:rPr>
          <w:rtl w:val="0"/>
        </w:rPr>
      </w:r>
    </w:p>
    <w:p w:rsidR="00000000" w:rsidDel="00000000" w:rsidP="00000000" w:rsidRDefault="00000000" w:rsidRPr="00000000" w14:paraId="00000058">
      <w:pPr>
        <w:numPr>
          <w:ilvl w:val="1"/>
          <w:numId w:val="14"/>
        </w:numPr>
        <w:pBdr>
          <w:top w:space="0" w:sz="0" w:val="nil"/>
          <w:left w:space="0" w:sz="0" w:val="nil"/>
          <w:bottom w:space="0" w:sz="0" w:val="nil"/>
          <w:right w:space="0" w:sz="0" w:val="nil"/>
          <w:between w:space="0" w:sz="0" w:val="nil"/>
        </w:pBdr>
        <w:tabs>
          <w:tab w:val="left" w:leader="none" w:pos="859"/>
        </w:tabs>
        <w:spacing w:line="276" w:lineRule="auto"/>
        <w:ind w:left="859" w:right="4" w:hanging="359"/>
        <w:rPr/>
      </w:pPr>
      <w:r w:rsidDel="00000000" w:rsidR="00000000" w:rsidRPr="00000000">
        <w:rPr>
          <w:color w:val="000000"/>
          <w:rtl w:val="0"/>
        </w:rPr>
        <w:t xml:space="preserve">organizowanie wydarzeń o charakterze naukowym;</w:t>
      </w:r>
      <w:r w:rsidDel="00000000" w:rsidR="00000000" w:rsidRPr="00000000">
        <w:rPr>
          <w:rtl w:val="0"/>
        </w:rPr>
      </w:r>
    </w:p>
    <w:p w:rsidR="00000000" w:rsidDel="00000000" w:rsidP="00000000" w:rsidRDefault="00000000" w:rsidRPr="00000000" w14:paraId="00000059">
      <w:pPr>
        <w:numPr>
          <w:ilvl w:val="1"/>
          <w:numId w:val="14"/>
        </w:numPr>
        <w:pBdr>
          <w:top w:space="0" w:sz="0" w:val="nil"/>
          <w:left w:space="0" w:sz="0" w:val="nil"/>
          <w:bottom w:space="0" w:sz="0" w:val="nil"/>
          <w:right w:space="0" w:sz="0" w:val="nil"/>
          <w:between w:space="0" w:sz="0" w:val="nil"/>
        </w:pBdr>
        <w:tabs>
          <w:tab w:val="left" w:leader="none" w:pos="859"/>
        </w:tabs>
        <w:spacing w:line="276" w:lineRule="auto"/>
        <w:ind w:left="859" w:right="4" w:hanging="359"/>
        <w:rPr/>
      </w:pPr>
      <w:r w:rsidDel="00000000" w:rsidR="00000000" w:rsidRPr="00000000">
        <w:rPr>
          <w:color w:val="000000"/>
          <w:rtl w:val="0"/>
        </w:rPr>
        <w:t xml:space="preserve">współorganizowanie i wspieranie wydarzeń organizowanych przez SKN;</w:t>
      </w:r>
      <w:r w:rsidDel="00000000" w:rsidR="00000000" w:rsidRPr="00000000">
        <w:rPr>
          <w:rtl w:val="0"/>
        </w:rPr>
      </w:r>
    </w:p>
    <w:p w:rsidR="00000000" w:rsidDel="00000000" w:rsidP="00000000" w:rsidRDefault="00000000" w:rsidRPr="00000000" w14:paraId="0000005A">
      <w:pPr>
        <w:numPr>
          <w:ilvl w:val="1"/>
          <w:numId w:val="14"/>
        </w:numPr>
        <w:pBdr>
          <w:top w:space="0" w:sz="0" w:val="nil"/>
          <w:left w:space="0" w:sz="0" w:val="nil"/>
          <w:bottom w:space="0" w:sz="0" w:val="nil"/>
          <w:right w:space="0" w:sz="0" w:val="nil"/>
          <w:between w:space="0" w:sz="0" w:val="nil"/>
        </w:pBdr>
        <w:tabs>
          <w:tab w:val="left" w:leader="none" w:pos="861"/>
        </w:tabs>
        <w:spacing w:line="276" w:lineRule="auto"/>
        <w:ind w:left="861" w:right="4" w:hanging="360"/>
        <w:rPr/>
      </w:pPr>
      <w:r w:rsidDel="00000000" w:rsidR="00000000" w:rsidRPr="00000000">
        <w:rPr>
          <w:color w:val="000000"/>
          <w:rtl w:val="0"/>
        </w:rPr>
        <w:t xml:space="preserve">nagradzanie wyróżniających się członków STN poprzez przyznanie honorowych odznaczeń i nagród;</w:t>
      </w:r>
      <w:r w:rsidDel="00000000" w:rsidR="00000000" w:rsidRPr="00000000">
        <w:rPr>
          <w:rtl w:val="0"/>
        </w:rPr>
      </w:r>
    </w:p>
    <w:p w:rsidR="00000000" w:rsidDel="00000000" w:rsidP="00000000" w:rsidRDefault="00000000" w:rsidRPr="00000000" w14:paraId="0000005B">
      <w:pPr>
        <w:numPr>
          <w:ilvl w:val="1"/>
          <w:numId w:val="14"/>
        </w:numPr>
        <w:pBdr>
          <w:top w:space="0" w:sz="0" w:val="nil"/>
          <w:left w:space="0" w:sz="0" w:val="nil"/>
          <w:bottom w:space="0" w:sz="0" w:val="nil"/>
          <w:right w:space="0" w:sz="0" w:val="nil"/>
          <w:between w:space="0" w:sz="0" w:val="nil"/>
        </w:pBdr>
        <w:tabs>
          <w:tab w:val="left" w:leader="none" w:pos="861"/>
        </w:tabs>
        <w:spacing w:line="276" w:lineRule="auto"/>
        <w:ind w:left="861" w:right="4" w:hanging="360"/>
        <w:rPr/>
      </w:pPr>
      <w:r w:rsidDel="00000000" w:rsidR="00000000" w:rsidRPr="00000000">
        <w:rPr>
          <w:color w:val="000000"/>
          <w:rtl w:val="0"/>
        </w:rPr>
        <w:t xml:space="preserve">reprezentowanie studenckiego ruchu kół naukow</w:t>
      </w:r>
      <w:r w:rsidDel="00000000" w:rsidR="00000000" w:rsidRPr="00000000">
        <w:rPr>
          <w:rtl w:val="0"/>
        </w:rPr>
        <w:t xml:space="preserve">ych</w:t>
      </w:r>
      <w:r w:rsidDel="00000000" w:rsidR="00000000" w:rsidRPr="00000000">
        <w:rPr>
          <w:color w:val="000000"/>
          <w:rtl w:val="0"/>
        </w:rPr>
        <w:t xml:space="preserve"> przed władzami Uczelni, organizacjami naukowymi, innymi organizacjami studenckimi oraz w środkach masowego przekazu.</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76" w:lineRule="auto"/>
        <w:ind w:right="4"/>
        <w:rPr>
          <w:color w:val="000000"/>
        </w:rPr>
      </w:pPr>
      <w:r w:rsidDel="00000000" w:rsidR="00000000" w:rsidRPr="00000000">
        <w:rPr>
          <w:rtl w:val="0"/>
        </w:rPr>
      </w:r>
    </w:p>
    <w:p w:rsidR="00000000" w:rsidDel="00000000" w:rsidP="00000000" w:rsidRDefault="00000000" w:rsidRPr="00000000" w14:paraId="0000005D">
      <w:pPr>
        <w:pStyle w:val="Heading1"/>
        <w:spacing w:line="276" w:lineRule="auto"/>
        <w:ind w:right="4"/>
        <w:rPr/>
      </w:pPr>
      <w:r w:rsidDel="00000000" w:rsidR="00000000" w:rsidRPr="00000000">
        <w:rPr>
          <w:rtl w:val="0"/>
        </w:rPr>
        <w:t xml:space="preserve">Rozdział III. Prawa i obowiązki członków</w:t>
      </w:r>
    </w:p>
    <w:p w:rsidR="00000000" w:rsidDel="00000000" w:rsidP="00000000" w:rsidRDefault="00000000" w:rsidRPr="00000000" w14:paraId="0000005E">
      <w:pPr>
        <w:spacing w:line="276" w:lineRule="auto"/>
        <w:ind w:right="4"/>
        <w:jc w:val="center"/>
        <w:rPr>
          <w:b w:val="1"/>
          <w:bCs w:val="1"/>
        </w:rPr>
      </w:pPr>
      <w:r w:rsidDel="00000000" w:rsidR="00000000" w:rsidRPr="00000000">
        <w:rPr>
          <w:rtl w:val="0"/>
        </w:rPr>
      </w:r>
    </w:p>
    <w:p w:rsidR="00000000" w:rsidDel="00000000" w:rsidP="00000000" w:rsidRDefault="00000000" w:rsidRPr="00000000" w14:paraId="0000005F">
      <w:pPr>
        <w:spacing w:line="276" w:lineRule="auto"/>
        <w:ind w:right="4"/>
        <w:jc w:val="center"/>
        <w:rPr>
          <w:b w:val="1"/>
          <w:bCs w:val="1"/>
        </w:rPr>
      </w:pPr>
      <w:r w:rsidDel="00000000" w:rsidR="00000000" w:rsidRPr="00000000">
        <w:rPr>
          <w:b w:val="1"/>
          <w:bCs w:val="1"/>
          <w:rtl w:val="0"/>
        </w:rPr>
        <w:t xml:space="preserve">§4</w:t>
      </w:r>
    </w:p>
    <w:p w:rsidR="00000000" w:rsidDel="00000000" w:rsidP="00000000" w:rsidRDefault="00000000" w:rsidRPr="00000000" w14:paraId="00000060">
      <w:pPr>
        <w:numPr>
          <w:ilvl w:val="0"/>
          <w:numId w:val="26"/>
        </w:numPr>
        <w:pBdr>
          <w:top w:space="0" w:sz="0" w:val="nil"/>
          <w:left w:space="0" w:sz="0" w:val="nil"/>
          <w:bottom w:space="0" w:sz="0" w:val="nil"/>
          <w:right w:space="0" w:sz="0" w:val="nil"/>
          <w:between w:space="0" w:sz="0" w:val="nil"/>
        </w:pBdr>
        <w:spacing w:before="37" w:line="276" w:lineRule="auto"/>
        <w:ind w:left="426" w:right="4" w:hanging="360"/>
        <w:jc w:val="both"/>
        <w:rPr>
          <w:color w:val="000000"/>
        </w:rPr>
      </w:pPr>
      <w:r w:rsidDel="00000000" w:rsidR="00000000" w:rsidRPr="00000000">
        <w:rPr>
          <w:color w:val="000000"/>
          <w:rtl w:val="0"/>
        </w:rPr>
        <w:t xml:space="preserve">Członkowie STN mogą być członkami zwyczajnymi lub członkami absolwentami.</w:t>
      </w:r>
    </w:p>
    <w:p w:rsidR="00000000" w:rsidDel="00000000" w:rsidP="00000000" w:rsidRDefault="00000000" w:rsidRPr="00000000" w14:paraId="00000061">
      <w:pPr>
        <w:numPr>
          <w:ilvl w:val="0"/>
          <w:numId w:val="26"/>
        </w:numPr>
        <w:pBdr>
          <w:top w:space="0" w:sz="0" w:val="nil"/>
          <w:left w:space="0" w:sz="0" w:val="nil"/>
          <w:bottom w:space="0" w:sz="0" w:val="nil"/>
          <w:right w:space="0" w:sz="0" w:val="nil"/>
          <w:between w:space="0" w:sz="0" w:val="nil"/>
        </w:pBdr>
        <w:spacing w:before="37" w:line="276" w:lineRule="auto"/>
        <w:ind w:left="426" w:right="4" w:hanging="360"/>
        <w:jc w:val="both"/>
        <w:rPr>
          <w:color w:val="000000"/>
        </w:rPr>
      </w:pPr>
      <w:r w:rsidDel="00000000" w:rsidR="00000000" w:rsidRPr="00000000">
        <w:rPr>
          <w:color w:val="000000"/>
          <w:rtl w:val="0"/>
        </w:rPr>
        <w:t xml:space="preserve">Członkowie zwykli mogą mieć status asystentów.</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76" w:lineRule="auto"/>
        <w:ind w:right="4"/>
        <w:rPr>
          <w:color w:val="000000"/>
        </w:rPr>
      </w:pPr>
      <w:r w:rsidDel="00000000" w:rsidR="00000000" w:rsidRPr="00000000">
        <w:rPr>
          <w:rtl w:val="0"/>
        </w:rPr>
      </w:r>
    </w:p>
    <w:p w:rsidR="00000000" w:rsidDel="00000000" w:rsidP="00000000" w:rsidRDefault="00000000" w:rsidRPr="00000000" w14:paraId="00000063">
      <w:pPr>
        <w:pStyle w:val="Heading1"/>
        <w:spacing w:line="276" w:lineRule="auto"/>
        <w:ind w:right="4"/>
        <w:rPr/>
      </w:pPr>
      <w:r w:rsidDel="00000000" w:rsidR="00000000" w:rsidRPr="00000000">
        <w:rPr>
          <w:rtl w:val="0"/>
        </w:rPr>
        <w:t xml:space="preserve">§5</w:t>
      </w:r>
    </w:p>
    <w:p w:rsidR="00000000" w:rsidDel="00000000" w:rsidP="00000000" w:rsidRDefault="00000000" w:rsidRPr="00000000" w14:paraId="00000064">
      <w:pPr>
        <w:numPr>
          <w:ilvl w:val="0"/>
          <w:numId w:val="13"/>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Członkiem zwyczajnym jest student Uczelni przyjęty do zarejestrowanego SKN, akceptujący niniejszy Regulamin oraz spełniający kryteria członkowskie obowiązujące w momencie przyjęcia.</w:t>
      </w:r>
      <w:r w:rsidDel="00000000" w:rsidR="00000000" w:rsidRPr="00000000">
        <w:rPr>
          <w:rtl w:val="0"/>
        </w:rPr>
      </w:r>
    </w:p>
    <w:p w:rsidR="00000000" w:rsidDel="00000000" w:rsidP="00000000" w:rsidRDefault="00000000" w:rsidRPr="00000000" w14:paraId="00000065">
      <w:pPr>
        <w:numPr>
          <w:ilvl w:val="0"/>
          <w:numId w:val="13"/>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Członkiem absolwentem jest osoba, która jako student była członkiem zwyczajnym STN i nadal kontynuuje pracę w ramach STN. Członkostwo takiego członka wygasa po upływie roku od ukończenia studiów w Uczelni.</w:t>
      </w:r>
      <w:r w:rsidDel="00000000" w:rsidR="00000000" w:rsidRPr="00000000">
        <w:rPr>
          <w:rtl w:val="0"/>
        </w:rPr>
      </w:r>
    </w:p>
    <w:p w:rsidR="00000000" w:rsidDel="00000000" w:rsidP="00000000" w:rsidRDefault="00000000" w:rsidRPr="00000000" w14:paraId="00000066">
      <w:pPr>
        <w:numPr>
          <w:ilvl w:val="0"/>
          <w:numId w:val="13"/>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Asystenci:</w:t>
      </w:r>
      <w:r w:rsidDel="00000000" w:rsidR="00000000" w:rsidRPr="00000000">
        <w:rPr>
          <w:rtl w:val="0"/>
        </w:rPr>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tabs>
          <w:tab w:val="left" w:leader="none" w:pos="420"/>
        </w:tabs>
        <w:spacing w:line="276" w:lineRule="auto"/>
        <w:ind w:left="850" w:right="4" w:hanging="360"/>
        <w:jc w:val="both"/>
        <w:rPr/>
      </w:pPr>
      <w:r w:rsidDel="00000000" w:rsidR="00000000" w:rsidRPr="00000000">
        <w:rPr>
          <w:color w:val="000000"/>
          <w:rtl w:val="0"/>
        </w:rPr>
        <w:t xml:space="preserve">powoływani są w oddzielnym konkursie na okres maksymalnie jednego roku przez członków Zarządu spośród członków zwyczajnych STN. Za przeprowadzenie konkursu (jego ogłoszenie, warunki i rozstrzygnięcie) odpowiada Członek Zarządu ogłaszający konkurs;</w:t>
      </w:r>
      <w:r w:rsidDel="00000000" w:rsidR="00000000" w:rsidRPr="00000000">
        <w:rPr>
          <w:rtl w:val="0"/>
        </w:rPr>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tabs>
          <w:tab w:val="left" w:leader="none" w:pos="500"/>
        </w:tabs>
        <w:spacing w:line="276" w:lineRule="auto"/>
        <w:ind w:left="850" w:right="4" w:hanging="360"/>
        <w:jc w:val="both"/>
        <w:rPr/>
      </w:pPr>
      <w:r w:rsidDel="00000000" w:rsidR="00000000" w:rsidRPr="00000000">
        <w:rPr>
          <w:color w:val="000000"/>
          <w:rtl w:val="0"/>
        </w:rPr>
        <w:t xml:space="preserve">odpowiadają za pomoc koordynatorom i Prezydium STN;</w:t>
      </w:r>
      <w:r w:rsidDel="00000000" w:rsidR="00000000" w:rsidRPr="00000000">
        <w:rPr>
          <w:rtl w:val="0"/>
        </w:rPr>
      </w:r>
    </w:p>
    <w:p w:rsidR="00000000" w:rsidDel="00000000" w:rsidP="00000000" w:rsidRDefault="00000000" w:rsidRPr="00000000" w14:paraId="00000069">
      <w:pPr>
        <w:numPr>
          <w:ilvl w:val="0"/>
          <w:numId w:val="1"/>
        </w:numPr>
        <w:pBdr>
          <w:top w:space="0" w:sz="0" w:val="nil"/>
          <w:left w:space="0" w:sz="0" w:val="nil"/>
          <w:bottom w:space="0" w:sz="0" w:val="nil"/>
          <w:right w:space="0" w:sz="0" w:val="nil"/>
          <w:between w:space="0" w:sz="0" w:val="nil"/>
        </w:pBdr>
        <w:tabs>
          <w:tab w:val="left" w:leader="none" w:pos="859"/>
        </w:tabs>
        <w:spacing w:line="276" w:lineRule="auto"/>
        <w:ind w:left="850" w:right="4" w:hanging="360"/>
        <w:jc w:val="both"/>
        <w:rPr/>
      </w:pPr>
      <w:r w:rsidDel="00000000" w:rsidR="00000000" w:rsidRPr="00000000">
        <w:rPr>
          <w:color w:val="000000"/>
          <w:rtl w:val="0"/>
        </w:rPr>
        <w:t xml:space="preserve">mogą brać udział w posiedzeniach Zarządu bez prawa głosu;</w:t>
      </w:r>
      <w:r w:rsidDel="00000000" w:rsidR="00000000" w:rsidRPr="00000000">
        <w:rPr>
          <w:rtl w:val="0"/>
        </w:rPr>
      </w:r>
    </w:p>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tabs>
          <w:tab w:val="left" w:leader="none" w:pos="861"/>
        </w:tabs>
        <w:spacing w:line="276" w:lineRule="auto"/>
        <w:ind w:left="850" w:right="4" w:hanging="360"/>
        <w:jc w:val="both"/>
        <w:rPr/>
      </w:pPr>
      <w:r w:rsidDel="00000000" w:rsidR="00000000" w:rsidRPr="00000000">
        <w:rPr>
          <w:color w:val="000000"/>
          <w:rtl w:val="0"/>
        </w:rPr>
        <w:t xml:space="preserve">w przypadku, gdy asystent nie wywiązuje się ze swoich obowiązków to członek Zarządu, który go powołał, może w każdej chwili odwołać asystenta, informując o tym dodatkowo pozostałych członków Zarządu.</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76" w:lineRule="auto"/>
        <w:ind w:right="4"/>
        <w:rPr>
          <w:color w:val="000000"/>
        </w:rPr>
      </w:pPr>
      <w:r w:rsidDel="00000000" w:rsidR="00000000" w:rsidRPr="00000000">
        <w:rPr>
          <w:rtl w:val="0"/>
        </w:rPr>
      </w:r>
    </w:p>
    <w:p w:rsidR="00000000" w:rsidDel="00000000" w:rsidP="00000000" w:rsidRDefault="00000000" w:rsidRPr="00000000" w14:paraId="0000006C">
      <w:pPr>
        <w:pStyle w:val="Heading1"/>
        <w:spacing w:line="276" w:lineRule="auto"/>
        <w:ind w:left="4567" w:right="4" w:firstLine="0"/>
        <w:jc w:val="left"/>
        <w:rPr/>
      </w:pPr>
      <w:r w:rsidDel="00000000" w:rsidR="00000000" w:rsidRPr="00000000">
        <w:rPr>
          <w:rtl w:val="0"/>
        </w:rPr>
        <w:t xml:space="preserve">§6</w:t>
      </w:r>
    </w:p>
    <w:p w:rsidR="00000000" w:rsidDel="00000000" w:rsidP="00000000" w:rsidRDefault="00000000" w:rsidRPr="00000000" w14:paraId="0000006D">
      <w:pPr>
        <w:numPr>
          <w:ilvl w:val="0"/>
          <w:numId w:val="11"/>
        </w:numPr>
        <w:pBdr>
          <w:top w:space="0" w:sz="0" w:val="nil"/>
          <w:left w:space="0" w:sz="0" w:val="nil"/>
          <w:bottom w:space="0" w:sz="0" w:val="nil"/>
          <w:right w:space="0" w:sz="0" w:val="nil"/>
          <w:between w:space="0" w:sz="0" w:val="nil"/>
        </w:pBdr>
        <w:tabs>
          <w:tab w:val="left" w:leader="none" w:pos="500"/>
        </w:tabs>
        <w:spacing w:line="276" w:lineRule="auto"/>
        <w:ind w:left="500" w:right="4" w:hanging="360"/>
        <w:rPr/>
      </w:pPr>
      <w:r w:rsidDel="00000000" w:rsidR="00000000" w:rsidRPr="00000000">
        <w:rPr>
          <w:color w:val="000000"/>
          <w:rtl w:val="0"/>
        </w:rPr>
        <w:t xml:space="preserve">Członek zwyczajny STN ma prawo do:</w:t>
      </w:r>
      <w:r w:rsidDel="00000000" w:rsidR="00000000" w:rsidRPr="00000000">
        <w:rPr>
          <w:rtl w:val="0"/>
        </w:rPr>
      </w:r>
    </w:p>
    <w:p w:rsidR="00000000" w:rsidDel="00000000" w:rsidP="00000000" w:rsidRDefault="00000000" w:rsidRPr="00000000" w14:paraId="0000006E">
      <w:pPr>
        <w:numPr>
          <w:ilvl w:val="1"/>
          <w:numId w:val="11"/>
        </w:numPr>
        <w:pBdr>
          <w:top w:space="0" w:sz="0" w:val="nil"/>
          <w:left w:space="0" w:sz="0" w:val="nil"/>
          <w:bottom w:space="0" w:sz="0" w:val="nil"/>
          <w:right w:space="0" w:sz="0" w:val="nil"/>
          <w:between w:space="0" w:sz="0" w:val="nil"/>
        </w:pBdr>
        <w:tabs>
          <w:tab w:val="left" w:leader="none" w:pos="859"/>
        </w:tabs>
        <w:spacing w:line="276" w:lineRule="auto"/>
        <w:ind w:left="859" w:right="4" w:hanging="359"/>
        <w:rPr/>
      </w:pPr>
      <w:r w:rsidDel="00000000" w:rsidR="00000000" w:rsidRPr="00000000">
        <w:rPr>
          <w:color w:val="000000"/>
          <w:rtl w:val="0"/>
        </w:rPr>
        <w:t xml:space="preserve">czynnego i biernego udziału w wyborach do władz STN;</w:t>
      </w:r>
      <w:r w:rsidDel="00000000" w:rsidR="00000000" w:rsidRPr="00000000">
        <w:rPr>
          <w:rtl w:val="0"/>
        </w:rPr>
      </w:r>
    </w:p>
    <w:p w:rsidR="00000000" w:rsidDel="00000000" w:rsidP="00000000" w:rsidRDefault="00000000" w:rsidRPr="00000000" w14:paraId="0000006F">
      <w:pPr>
        <w:numPr>
          <w:ilvl w:val="1"/>
          <w:numId w:val="11"/>
        </w:numPr>
        <w:pBdr>
          <w:top w:space="0" w:sz="0" w:val="nil"/>
          <w:left w:space="0" w:sz="0" w:val="nil"/>
          <w:bottom w:space="0" w:sz="0" w:val="nil"/>
          <w:right w:space="0" w:sz="0" w:val="nil"/>
          <w:between w:space="0" w:sz="0" w:val="nil"/>
        </w:pBdr>
        <w:tabs>
          <w:tab w:val="left" w:leader="none" w:pos="861"/>
        </w:tabs>
        <w:spacing w:line="276" w:lineRule="auto"/>
        <w:ind w:left="861" w:right="4" w:hanging="360"/>
        <w:jc w:val="both"/>
        <w:rPr/>
      </w:pPr>
      <w:r w:rsidDel="00000000" w:rsidR="00000000" w:rsidRPr="00000000">
        <w:rPr>
          <w:color w:val="000000"/>
          <w:rtl w:val="0"/>
        </w:rPr>
        <w:t xml:space="preserve">udziału w Walnym Zgromadzeniu, odczytach, konferencjach oraz innych wydarzeniach organizowanych przez STN;</w:t>
      </w:r>
      <w:r w:rsidDel="00000000" w:rsidR="00000000" w:rsidRPr="00000000">
        <w:rPr>
          <w:rtl w:val="0"/>
        </w:rPr>
      </w:r>
    </w:p>
    <w:p w:rsidR="00000000" w:rsidDel="00000000" w:rsidP="00000000" w:rsidRDefault="00000000" w:rsidRPr="00000000" w14:paraId="00000070">
      <w:pPr>
        <w:numPr>
          <w:ilvl w:val="1"/>
          <w:numId w:val="11"/>
        </w:numPr>
        <w:pBdr>
          <w:top w:space="0" w:sz="0" w:val="nil"/>
          <w:left w:space="0" w:sz="0" w:val="nil"/>
          <w:bottom w:space="0" w:sz="0" w:val="nil"/>
          <w:right w:space="0" w:sz="0" w:val="nil"/>
          <w:between w:space="0" w:sz="0" w:val="nil"/>
        </w:pBdr>
        <w:tabs>
          <w:tab w:val="left" w:leader="none" w:pos="859"/>
        </w:tabs>
        <w:spacing w:line="276" w:lineRule="auto"/>
        <w:ind w:left="859" w:right="4" w:hanging="359"/>
        <w:rPr/>
      </w:pPr>
      <w:r w:rsidDel="00000000" w:rsidR="00000000" w:rsidRPr="00000000">
        <w:rPr>
          <w:color w:val="000000"/>
          <w:rtl w:val="0"/>
        </w:rPr>
        <w:t xml:space="preserve">występowania z wnioskami na Walnym Zgromadzeniu;</w:t>
      </w:r>
      <w:r w:rsidDel="00000000" w:rsidR="00000000" w:rsidRPr="00000000">
        <w:rPr>
          <w:rtl w:val="0"/>
        </w:rPr>
      </w:r>
    </w:p>
    <w:p w:rsidR="00000000" w:rsidDel="00000000" w:rsidP="00000000" w:rsidRDefault="00000000" w:rsidRPr="00000000" w14:paraId="00000071">
      <w:pPr>
        <w:numPr>
          <w:ilvl w:val="1"/>
          <w:numId w:val="11"/>
        </w:numPr>
        <w:pBdr>
          <w:top w:space="0" w:sz="0" w:val="nil"/>
          <w:left w:space="0" w:sz="0" w:val="nil"/>
          <w:bottom w:space="0" w:sz="0" w:val="nil"/>
          <w:right w:space="0" w:sz="0" w:val="nil"/>
          <w:between w:space="0" w:sz="0" w:val="nil"/>
        </w:pBdr>
        <w:tabs>
          <w:tab w:val="left" w:leader="none" w:pos="859"/>
        </w:tabs>
        <w:spacing w:line="276" w:lineRule="auto"/>
        <w:ind w:left="859" w:right="4" w:hanging="359"/>
        <w:rPr/>
      </w:pPr>
      <w:r w:rsidDel="00000000" w:rsidR="00000000" w:rsidRPr="00000000">
        <w:rPr>
          <w:color w:val="000000"/>
          <w:rtl w:val="0"/>
        </w:rPr>
        <w:t xml:space="preserve">uczestnictwa w pracach SKN.</w:t>
      </w:r>
      <w:r w:rsidDel="00000000" w:rsidR="00000000" w:rsidRPr="00000000">
        <w:rPr>
          <w:rtl w:val="0"/>
        </w:rPr>
      </w:r>
    </w:p>
    <w:p w:rsidR="00000000" w:rsidDel="00000000" w:rsidP="00000000" w:rsidRDefault="00000000" w:rsidRPr="00000000" w14:paraId="00000072">
      <w:pPr>
        <w:numPr>
          <w:ilvl w:val="0"/>
          <w:numId w:val="11"/>
        </w:numPr>
        <w:pBdr>
          <w:top w:space="0" w:sz="0" w:val="nil"/>
          <w:left w:space="0" w:sz="0" w:val="nil"/>
          <w:bottom w:space="0" w:sz="0" w:val="nil"/>
          <w:right w:space="0" w:sz="0" w:val="nil"/>
          <w:between w:space="0" w:sz="0" w:val="nil"/>
        </w:pBdr>
        <w:spacing w:line="276" w:lineRule="auto"/>
        <w:ind w:left="567" w:right="4" w:hanging="425"/>
        <w:jc w:val="both"/>
        <w:rPr/>
      </w:pPr>
      <w:r w:rsidDel="00000000" w:rsidR="00000000" w:rsidRPr="00000000">
        <w:rPr>
          <w:color w:val="000000"/>
          <w:rtl w:val="0"/>
        </w:rPr>
        <w:t xml:space="preserve">Członkowie STN mają obowiązek:</w:t>
      </w:r>
      <w:r w:rsidDel="00000000" w:rsidR="00000000" w:rsidRPr="00000000">
        <w:rPr>
          <w:rtl w:val="0"/>
        </w:rPr>
      </w:r>
    </w:p>
    <w:p w:rsidR="00000000" w:rsidDel="00000000" w:rsidP="00000000" w:rsidRDefault="00000000" w:rsidRPr="00000000" w14:paraId="00000073">
      <w:pPr>
        <w:numPr>
          <w:ilvl w:val="1"/>
          <w:numId w:val="11"/>
        </w:numPr>
        <w:pBdr>
          <w:top w:space="0" w:sz="0" w:val="nil"/>
          <w:left w:space="0" w:sz="0" w:val="nil"/>
          <w:bottom w:space="0" w:sz="0" w:val="nil"/>
          <w:right w:space="0" w:sz="0" w:val="nil"/>
          <w:between w:space="0" w:sz="0" w:val="nil"/>
        </w:pBdr>
        <w:tabs>
          <w:tab w:val="left" w:leader="none" w:pos="859"/>
        </w:tabs>
        <w:spacing w:line="276" w:lineRule="auto"/>
        <w:ind w:left="859" w:right="4" w:hanging="359"/>
        <w:rPr/>
      </w:pPr>
      <w:r w:rsidDel="00000000" w:rsidR="00000000" w:rsidRPr="00000000">
        <w:rPr>
          <w:color w:val="000000"/>
          <w:rtl w:val="0"/>
        </w:rPr>
        <w:t xml:space="preserve">przyczyniać się do realizacji celów STN;</w:t>
      </w:r>
      <w:r w:rsidDel="00000000" w:rsidR="00000000" w:rsidRPr="00000000">
        <w:rPr>
          <w:rtl w:val="0"/>
        </w:rPr>
      </w:r>
    </w:p>
    <w:p w:rsidR="00000000" w:rsidDel="00000000" w:rsidP="00000000" w:rsidRDefault="00000000" w:rsidRPr="00000000" w14:paraId="00000074">
      <w:pPr>
        <w:numPr>
          <w:ilvl w:val="1"/>
          <w:numId w:val="11"/>
        </w:numPr>
        <w:pBdr>
          <w:top w:space="0" w:sz="0" w:val="nil"/>
          <w:left w:space="0" w:sz="0" w:val="nil"/>
          <w:bottom w:space="0" w:sz="0" w:val="nil"/>
          <w:right w:space="0" w:sz="0" w:val="nil"/>
          <w:between w:space="0" w:sz="0" w:val="nil"/>
        </w:pBdr>
        <w:tabs>
          <w:tab w:val="left" w:leader="none" w:pos="859"/>
        </w:tabs>
        <w:spacing w:line="276" w:lineRule="auto"/>
        <w:ind w:left="859" w:right="4" w:hanging="359"/>
        <w:rPr/>
      </w:pPr>
      <w:r w:rsidDel="00000000" w:rsidR="00000000" w:rsidRPr="00000000">
        <w:rPr>
          <w:color w:val="000000"/>
          <w:rtl w:val="0"/>
        </w:rPr>
        <w:t xml:space="preserve">brać aktywny udział w pracach SKN;</w:t>
      </w:r>
      <w:r w:rsidDel="00000000" w:rsidR="00000000" w:rsidRPr="00000000">
        <w:rPr>
          <w:rtl w:val="0"/>
        </w:rPr>
      </w:r>
    </w:p>
    <w:p w:rsidR="00000000" w:rsidDel="00000000" w:rsidP="00000000" w:rsidRDefault="00000000" w:rsidRPr="00000000" w14:paraId="00000075">
      <w:pPr>
        <w:numPr>
          <w:ilvl w:val="1"/>
          <w:numId w:val="11"/>
        </w:numPr>
        <w:pBdr>
          <w:top w:space="0" w:sz="0" w:val="nil"/>
          <w:left w:space="0" w:sz="0" w:val="nil"/>
          <w:bottom w:space="0" w:sz="0" w:val="nil"/>
          <w:right w:space="0" w:sz="0" w:val="nil"/>
          <w:between w:space="0" w:sz="0" w:val="nil"/>
        </w:pBdr>
        <w:tabs>
          <w:tab w:val="left" w:leader="none" w:pos="859"/>
        </w:tabs>
        <w:spacing w:line="276" w:lineRule="auto"/>
        <w:ind w:left="859" w:right="4" w:hanging="359"/>
        <w:rPr/>
      </w:pPr>
      <w:r w:rsidDel="00000000" w:rsidR="00000000" w:rsidRPr="00000000">
        <w:rPr>
          <w:color w:val="000000"/>
          <w:rtl w:val="0"/>
        </w:rPr>
        <w:t xml:space="preserve">przestrzegać postanowień niniejszego Regulaminu, Statutu Uczelni i uchwał Zarządu STN;</w:t>
      </w:r>
      <w:r w:rsidDel="00000000" w:rsidR="00000000" w:rsidRPr="00000000">
        <w:rPr>
          <w:rtl w:val="0"/>
        </w:rPr>
      </w:r>
    </w:p>
    <w:p w:rsidR="00000000" w:rsidDel="00000000" w:rsidP="00000000" w:rsidRDefault="00000000" w:rsidRPr="00000000" w14:paraId="00000076">
      <w:pPr>
        <w:numPr>
          <w:ilvl w:val="1"/>
          <w:numId w:val="11"/>
        </w:numPr>
        <w:pBdr>
          <w:top w:space="0" w:sz="0" w:val="nil"/>
          <w:left w:space="0" w:sz="0" w:val="nil"/>
          <w:bottom w:space="0" w:sz="0" w:val="nil"/>
          <w:right w:space="0" w:sz="0" w:val="nil"/>
          <w:between w:space="0" w:sz="0" w:val="nil"/>
        </w:pBdr>
        <w:tabs>
          <w:tab w:val="left" w:leader="none" w:pos="859"/>
        </w:tabs>
        <w:spacing w:line="276" w:lineRule="auto"/>
        <w:ind w:left="859" w:right="4" w:hanging="359"/>
        <w:rPr/>
      </w:pPr>
      <w:r w:rsidDel="00000000" w:rsidR="00000000" w:rsidRPr="00000000">
        <w:rPr>
          <w:color w:val="000000"/>
          <w:rtl w:val="0"/>
        </w:rPr>
        <w:t xml:space="preserve">dbać o dobre imię STN.</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76" w:lineRule="auto"/>
        <w:ind w:right="4"/>
        <w:rPr>
          <w:color w:val="000000"/>
        </w:rPr>
      </w:pPr>
      <w:r w:rsidDel="00000000" w:rsidR="00000000" w:rsidRPr="00000000">
        <w:rPr>
          <w:rtl w:val="0"/>
        </w:rPr>
      </w:r>
    </w:p>
    <w:p w:rsidR="00000000" w:rsidDel="00000000" w:rsidP="00000000" w:rsidRDefault="00000000" w:rsidRPr="00000000" w14:paraId="00000078">
      <w:pPr>
        <w:pStyle w:val="Heading1"/>
        <w:spacing w:line="276" w:lineRule="auto"/>
        <w:ind w:left="4567" w:right="4" w:firstLine="0"/>
        <w:jc w:val="left"/>
        <w:rPr/>
      </w:pPr>
      <w:r w:rsidDel="00000000" w:rsidR="00000000" w:rsidRPr="00000000">
        <w:rPr>
          <w:rtl w:val="0"/>
        </w:rPr>
        <w:t xml:space="preserve">§7</w:t>
      </w:r>
    </w:p>
    <w:p w:rsidR="00000000" w:rsidDel="00000000" w:rsidP="00000000" w:rsidRDefault="00000000" w:rsidRPr="00000000" w14:paraId="00000079">
      <w:pPr>
        <w:numPr>
          <w:ilvl w:val="0"/>
          <w:numId w:val="10"/>
        </w:numPr>
        <w:pBdr>
          <w:top w:space="0" w:sz="0" w:val="nil"/>
          <w:left w:space="0" w:sz="0" w:val="nil"/>
          <w:bottom w:space="0" w:sz="0" w:val="nil"/>
          <w:right w:space="0" w:sz="0" w:val="nil"/>
          <w:between w:space="0" w:sz="0" w:val="nil"/>
        </w:pBdr>
        <w:tabs>
          <w:tab w:val="left" w:leader="none" w:pos="500"/>
        </w:tabs>
        <w:spacing w:line="276" w:lineRule="auto"/>
        <w:ind w:left="500" w:right="4" w:hanging="360"/>
        <w:rPr/>
      </w:pPr>
      <w:r w:rsidDel="00000000" w:rsidR="00000000" w:rsidRPr="00000000">
        <w:rPr>
          <w:color w:val="000000"/>
          <w:rtl w:val="0"/>
        </w:rPr>
        <w:t xml:space="preserve">Członkostwo STN ustaje na skutek:</w:t>
      </w:r>
      <w:r w:rsidDel="00000000" w:rsidR="00000000" w:rsidRPr="00000000">
        <w:rPr>
          <w:rtl w:val="0"/>
        </w:rPr>
      </w:r>
    </w:p>
    <w:p w:rsidR="00000000" w:rsidDel="00000000" w:rsidP="00000000" w:rsidRDefault="00000000" w:rsidRPr="00000000" w14:paraId="0000007A">
      <w:pPr>
        <w:numPr>
          <w:ilvl w:val="1"/>
          <w:numId w:val="10"/>
        </w:numPr>
        <w:pBdr>
          <w:top w:space="0" w:sz="0" w:val="nil"/>
          <w:left w:space="0" w:sz="0" w:val="nil"/>
          <w:bottom w:space="0" w:sz="0" w:val="nil"/>
          <w:right w:space="0" w:sz="0" w:val="nil"/>
          <w:between w:space="0" w:sz="0" w:val="nil"/>
        </w:pBdr>
        <w:tabs>
          <w:tab w:val="left" w:leader="none" w:pos="859"/>
        </w:tabs>
        <w:spacing w:line="276" w:lineRule="auto"/>
        <w:ind w:left="859" w:right="4" w:hanging="359"/>
        <w:rPr/>
      </w:pPr>
      <w:r w:rsidDel="00000000" w:rsidR="00000000" w:rsidRPr="00000000">
        <w:rPr>
          <w:color w:val="000000"/>
          <w:rtl w:val="0"/>
        </w:rPr>
        <w:t xml:space="preserve">dobrowolnej rezygnacji złożonej na piśmie Zarządowi;</w:t>
      </w:r>
      <w:r w:rsidDel="00000000" w:rsidR="00000000" w:rsidRPr="00000000">
        <w:rPr>
          <w:rtl w:val="0"/>
        </w:rPr>
      </w:r>
    </w:p>
    <w:p w:rsidR="00000000" w:rsidDel="00000000" w:rsidP="00000000" w:rsidRDefault="00000000" w:rsidRPr="00000000" w14:paraId="0000007B">
      <w:pPr>
        <w:numPr>
          <w:ilvl w:val="1"/>
          <w:numId w:val="10"/>
        </w:numPr>
        <w:pBdr>
          <w:top w:space="0" w:sz="0" w:val="nil"/>
          <w:left w:space="0" w:sz="0" w:val="nil"/>
          <w:bottom w:space="0" w:sz="0" w:val="nil"/>
          <w:right w:space="0" w:sz="0" w:val="nil"/>
          <w:between w:space="0" w:sz="0" w:val="nil"/>
        </w:pBdr>
        <w:tabs>
          <w:tab w:val="left" w:leader="none" w:pos="861"/>
        </w:tabs>
        <w:spacing w:line="276" w:lineRule="auto"/>
        <w:ind w:left="861" w:right="4" w:hanging="360"/>
        <w:rPr/>
      </w:pPr>
      <w:r w:rsidDel="00000000" w:rsidR="00000000" w:rsidRPr="00000000">
        <w:rPr>
          <w:color w:val="000000"/>
          <w:rtl w:val="0"/>
        </w:rPr>
        <w:t xml:space="preserve">wykluczenia z STN za naruszenie obowiązków członka określonych w § 6 ust. 2 na podstawie uchwały Zarządu STN;</w:t>
      </w:r>
      <w:r w:rsidDel="00000000" w:rsidR="00000000" w:rsidRPr="00000000">
        <w:rPr>
          <w:rtl w:val="0"/>
        </w:rPr>
      </w:r>
    </w:p>
    <w:p w:rsidR="00000000" w:rsidDel="00000000" w:rsidP="00000000" w:rsidRDefault="00000000" w:rsidRPr="00000000" w14:paraId="0000007C">
      <w:pPr>
        <w:numPr>
          <w:ilvl w:val="1"/>
          <w:numId w:val="10"/>
        </w:numPr>
        <w:pBdr>
          <w:top w:space="0" w:sz="0" w:val="nil"/>
          <w:left w:space="0" w:sz="0" w:val="nil"/>
          <w:bottom w:space="0" w:sz="0" w:val="nil"/>
          <w:right w:space="0" w:sz="0" w:val="nil"/>
          <w:between w:space="0" w:sz="0" w:val="nil"/>
        </w:pBdr>
        <w:tabs>
          <w:tab w:val="left" w:leader="none" w:pos="861"/>
        </w:tabs>
        <w:spacing w:line="276" w:lineRule="auto"/>
        <w:ind w:left="861" w:right="4" w:hanging="360"/>
        <w:rPr/>
      </w:pPr>
      <w:r w:rsidDel="00000000" w:rsidR="00000000" w:rsidRPr="00000000">
        <w:rPr>
          <w:color w:val="000000"/>
          <w:rtl w:val="0"/>
        </w:rPr>
        <w:t xml:space="preserve">utraty lub zawieszenia w prawach studenta na podstawie decyzji władz Uczelni – w przypadku członków zwyczajnych;</w:t>
      </w:r>
      <w:r w:rsidDel="00000000" w:rsidR="00000000" w:rsidRPr="00000000">
        <w:rPr>
          <w:rtl w:val="0"/>
        </w:rPr>
      </w:r>
    </w:p>
    <w:p w:rsidR="00000000" w:rsidDel="00000000" w:rsidP="00000000" w:rsidRDefault="00000000" w:rsidRPr="00000000" w14:paraId="0000007D">
      <w:pPr>
        <w:numPr>
          <w:ilvl w:val="1"/>
          <w:numId w:val="10"/>
        </w:numPr>
        <w:pBdr>
          <w:top w:space="0" w:sz="0" w:val="nil"/>
          <w:left w:space="0" w:sz="0" w:val="nil"/>
          <w:bottom w:space="0" w:sz="0" w:val="nil"/>
          <w:right w:space="0" w:sz="0" w:val="nil"/>
          <w:between w:space="0" w:sz="0" w:val="nil"/>
        </w:pBdr>
        <w:tabs>
          <w:tab w:val="left" w:leader="none" w:pos="861"/>
        </w:tabs>
        <w:spacing w:line="276" w:lineRule="auto"/>
        <w:ind w:left="861" w:right="4" w:hanging="360"/>
        <w:rPr/>
      </w:pPr>
      <w:r w:rsidDel="00000000" w:rsidR="00000000" w:rsidRPr="00000000">
        <w:rPr>
          <w:color w:val="000000"/>
          <w:rtl w:val="0"/>
        </w:rPr>
        <w:t xml:space="preserve">po upływie roku od dnia ukończenia studiów na Uczelni – w przypadku członków absolwentów;</w:t>
      </w:r>
      <w:r w:rsidDel="00000000" w:rsidR="00000000" w:rsidRPr="00000000">
        <w:rPr>
          <w:rtl w:val="0"/>
        </w:rPr>
      </w:r>
    </w:p>
    <w:p w:rsidR="00000000" w:rsidDel="00000000" w:rsidP="00000000" w:rsidRDefault="00000000" w:rsidRPr="00000000" w14:paraId="0000007E">
      <w:pPr>
        <w:numPr>
          <w:ilvl w:val="1"/>
          <w:numId w:val="10"/>
        </w:numPr>
        <w:pBdr>
          <w:top w:space="0" w:sz="0" w:val="nil"/>
          <w:left w:space="0" w:sz="0" w:val="nil"/>
          <w:bottom w:space="0" w:sz="0" w:val="nil"/>
          <w:right w:space="0" w:sz="0" w:val="nil"/>
          <w:between w:space="0" w:sz="0" w:val="nil"/>
        </w:pBdr>
        <w:tabs>
          <w:tab w:val="left" w:leader="none" w:pos="859"/>
        </w:tabs>
        <w:spacing w:line="276" w:lineRule="auto"/>
        <w:ind w:left="859" w:right="4" w:hanging="359"/>
        <w:rPr/>
      </w:pPr>
      <w:r w:rsidDel="00000000" w:rsidR="00000000" w:rsidRPr="00000000">
        <w:rPr>
          <w:color w:val="000000"/>
          <w:rtl w:val="0"/>
        </w:rPr>
        <w:t xml:space="preserve">rozwiązania ostatniego z SKN, którego członkiem jest dana osoba;</w:t>
      </w:r>
      <w:r w:rsidDel="00000000" w:rsidR="00000000" w:rsidRPr="00000000">
        <w:rPr>
          <w:rtl w:val="0"/>
        </w:rPr>
      </w:r>
    </w:p>
    <w:p w:rsidR="00000000" w:rsidDel="00000000" w:rsidP="00000000" w:rsidRDefault="00000000" w:rsidRPr="00000000" w14:paraId="0000007F">
      <w:pPr>
        <w:numPr>
          <w:ilvl w:val="1"/>
          <w:numId w:val="10"/>
        </w:numPr>
        <w:pBdr>
          <w:top w:space="0" w:sz="0" w:val="nil"/>
          <w:left w:space="0" w:sz="0" w:val="nil"/>
          <w:bottom w:space="0" w:sz="0" w:val="nil"/>
          <w:right w:space="0" w:sz="0" w:val="nil"/>
          <w:between w:space="0" w:sz="0" w:val="nil"/>
        </w:pBdr>
        <w:tabs>
          <w:tab w:val="left" w:leader="none" w:pos="859"/>
        </w:tabs>
        <w:spacing w:line="276" w:lineRule="auto"/>
        <w:ind w:left="859" w:right="4" w:hanging="359"/>
        <w:rPr/>
      </w:pPr>
      <w:r w:rsidDel="00000000" w:rsidR="00000000" w:rsidRPr="00000000">
        <w:rPr>
          <w:color w:val="000000"/>
          <w:rtl w:val="0"/>
        </w:rPr>
        <w:t xml:space="preserve">śmierci członka.</w:t>
      </w:r>
      <w:r w:rsidDel="00000000" w:rsidR="00000000" w:rsidRPr="00000000">
        <w:rPr>
          <w:rtl w:val="0"/>
        </w:rPr>
      </w:r>
    </w:p>
    <w:p w:rsidR="00000000" w:rsidDel="00000000" w:rsidP="00000000" w:rsidRDefault="00000000" w:rsidRPr="00000000" w14:paraId="00000080">
      <w:pPr>
        <w:numPr>
          <w:ilvl w:val="0"/>
          <w:numId w:val="10"/>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Członkom wykluczonym z STN przysługuje prawo wniesienia odwołania do uchwały Zarządu STN w terminie 30 dni od daty powiadomienia o wykluczeniu. Zarząd ma obowiązek przedstawić tę sprawę do ponownego rozpatrzenia na posiedzeniu Zarządu z udziałem Opiekuna STN. Ponowna uchwała w tej sprawie ma charakter ostateczny.</w:t>
      </w:r>
      <w:r w:rsidDel="00000000" w:rsidR="00000000" w:rsidRPr="00000000">
        <w:rPr>
          <w:rtl w:val="0"/>
        </w:rPr>
      </w:r>
    </w:p>
    <w:p w:rsidR="00000000" w:rsidDel="00000000" w:rsidP="00000000" w:rsidRDefault="00000000" w:rsidRPr="00000000" w14:paraId="00000081">
      <w:pPr>
        <w:numPr>
          <w:ilvl w:val="0"/>
          <w:numId w:val="10"/>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sectPr>
          <w:type w:val="continuous"/>
          <w:pgSz w:h="16840" w:w="11910" w:orient="portrait"/>
          <w:pgMar w:bottom="280" w:top="1940" w:left="1275" w:right="1275" w:header="708" w:footer="708"/>
        </w:sectPr>
      </w:pPr>
      <w:r w:rsidDel="00000000" w:rsidR="00000000" w:rsidRPr="00000000">
        <w:rPr>
          <w:rtl w:val="0"/>
        </w:rPr>
        <w:t xml:space="preserve">O utracie członkostwa w STN członek informowany jest drogą mailową na adres podany w dokumentach rejestracyjnych SKN lub na adres zarejestrowany w systemach Uczelni.</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76" w:lineRule="auto"/>
        <w:ind w:right="4"/>
        <w:rPr>
          <w:color w:val="000000"/>
        </w:rPr>
      </w:pPr>
      <w:r w:rsidDel="00000000" w:rsidR="00000000" w:rsidRPr="00000000">
        <w:rPr>
          <w:rtl w:val="0"/>
        </w:rPr>
      </w:r>
    </w:p>
    <w:p w:rsidR="00000000" w:rsidDel="00000000" w:rsidP="00000000" w:rsidRDefault="00000000" w:rsidRPr="00000000" w14:paraId="00000083">
      <w:pPr>
        <w:pStyle w:val="Heading1"/>
        <w:spacing w:line="276" w:lineRule="auto"/>
        <w:ind w:left="62" w:right="4" w:firstLine="0"/>
        <w:rPr/>
      </w:pPr>
      <w:r w:rsidDel="00000000" w:rsidR="00000000" w:rsidRPr="00000000">
        <w:rPr>
          <w:rtl w:val="0"/>
        </w:rPr>
        <w:t xml:space="preserve">Rozdział IV. Organy STN</w:t>
      </w:r>
    </w:p>
    <w:p w:rsidR="00000000" w:rsidDel="00000000" w:rsidP="00000000" w:rsidRDefault="00000000" w:rsidRPr="00000000" w14:paraId="00000084">
      <w:pPr>
        <w:spacing w:line="276" w:lineRule="auto"/>
        <w:ind w:right="4"/>
        <w:jc w:val="center"/>
        <w:rPr>
          <w:b w:val="1"/>
          <w:bCs w:val="1"/>
        </w:rPr>
      </w:pPr>
      <w:r w:rsidDel="00000000" w:rsidR="00000000" w:rsidRPr="00000000">
        <w:rPr>
          <w:rtl w:val="0"/>
        </w:rPr>
      </w:r>
    </w:p>
    <w:p w:rsidR="00000000" w:rsidDel="00000000" w:rsidP="00000000" w:rsidRDefault="00000000" w:rsidRPr="00000000" w14:paraId="00000085">
      <w:pPr>
        <w:spacing w:line="276" w:lineRule="auto"/>
        <w:ind w:right="4"/>
        <w:jc w:val="center"/>
        <w:rPr>
          <w:b w:val="1"/>
          <w:bCs w:val="1"/>
        </w:rPr>
        <w:sectPr>
          <w:type w:val="continuous"/>
          <w:pgSz w:h="16840" w:w="11910" w:orient="portrait"/>
          <w:pgMar w:bottom="280" w:top="1940" w:left="1275" w:right="1275" w:header="708" w:footer="708"/>
        </w:sectPr>
      </w:pPr>
      <w:r w:rsidDel="00000000" w:rsidR="00000000" w:rsidRPr="00000000">
        <w:rPr>
          <w:b w:val="1"/>
          <w:bCs w:val="1"/>
          <w:rtl w:val="0"/>
        </w:rPr>
        <w:t xml:space="preserve">§8</w:t>
      </w:r>
    </w:p>
    <w:p w:rsidR="00000000" w:rsidDel="00000000" w:rsidP="00000000" w:rsidRDefault="00000000" w:rsidRPr="00000000" w14:paraId="00000086">
      <w:pPr>
        <w:numPr>
          <w:ilvl w:val="0"/>
          <w:numId w:val="9"/>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Organami STN są:</w:t>
      </w:r>
      <w:r w:rsidDel="00000000" w:rsidR="00000000" w:rsidRPr="00000000">
        <w:rPr>
          <w:rtl w:val="0"/>
        </w:rPr>
      </w:r>
    </w:p>
    <w:p w:rsidR="00000000" w:rsidDel="00000000" w:rsidP="00000000" w:rsidRDefault="00000000" w:rsidRPr="00000000" w14:paraId="00000087">
      <w:pPr>
        <w:numPr>
          <w:ilvl w:val="1"/>
          <w:numId w:val="9"/>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Walne Zgromadzenie;</w:t>
      </w:r>
      <w:r w:rsidDel="00000000" w:rsidR="00000000" w:rsidRPr="00000000">
        <w:rPr>
          <w:rtl w:val="0"/>
        </w:rPr>
      </w:r>
    </w:p>
    <w:p w:rsidR="00000000" w:rsidDel="00000000" w:rsidP="00000000" w:rsidRDefault="00000000" w:rsidRPr="00000000" w14:paraId="00000088">
      <w:pPr>
        <w:numPr>
          <w:ilvl w:val="1"/>
          <w:numId w:val="9"/>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sectPr>
          <w:type w:val="continuous"/>
          <w:pgSz w:h="16840" w:w="11910" w:orient="portrait"/>
          <w:pgMar w:bottom="280" w:top="1940" w:left="1275" w:right="1275" w:header="708" w:footer="708"/>
        </w:sectPr>
      </w:pPr>
      <w:r w:rsidDel="00000000" w:rsidR="00000000" w:rsidRPr="00000000">
        <w:rPr>
          <w:color w:val="000000"/>
          <w:rtl w:val="0"/>
        </w:rPr>
        <w:t xml:space="preserve">Zarząd.</w:t>
      </w:r>
      <w:r w:rsidDel="00000000" w:rsidR="00000000" w:rsidRPr="00000000">
        <w:rPr>
          <w:rtl w:val="0"/>
        </w:rPr>
      </w:r>
    </w:p>
    <w:p w:rsidR="00000000" w:rsidDel="00000000" w:rsidP="00000000" w:rsidRDefault="00000000" w:rsidRPr="00000000" w14:paraId="00000089">
      <w:pPr>
        <w:numPr>
          <w:ilvl w:val="0"/>
          <w:numId w:val="9"/>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Uchwały wszystkich organów STN zapadają zwykłą większością głosów przy obecności co najmniej połowy osób uprawnionych do głosowania, chyba że Regulamin stanowi inaczej.</w:t>
      </w:r>
      <w:r w:rsidDel="00000000" w:rsidR="00000000" w:rsidRPr="00000000">
        <w:rPr>
          <w:rtl w:val="0"/>
        </w:rPr>
      </w:r>
    </w:p>
    <w:p w:rsidR="00000000" w:rsidDel="00000000" w:rsidP="00000000" w:rsidRDefault="00000000" w:rsidRPr="00000000" w14:paraId="0000008A">
      <w:pPr>
        <w:numPr>
          <w:ilvl w:val="0"/>
          <w:numId w:val="9"/>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Członkowie Zarządu powoływani są na okres 2 lat.</w:t>
      </w:r>
      <w:r w:rsidDel="00000000" w:rsidR="00000000" w:rsidRPr="00000000">
        <w:rPr>
          <w:rtl w:val="0"/>
        </w:rPr>
      </w:r>
    </w:p>
    <w:p w:rsidR="00000000" w:rsidDel="00000000" w:rsidP="00000000" w:rsidRDefault="00000000" w:rsidRPr="00000000" w14:paraId="0000008B">
      <w:pPr>
        <w:numPr>
          <w:ilvl w:val="0"/>
          <w:numId w:val="9"/>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Kadencje władz poszczególnych SKN określane są odrębnie przez członków tych SKN.</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500"/>
        </w:tabs>
        <w:spacing w:line="276" w:lineRule="auto"/>
        <w:ind w:left="501" w:right="4" w:firstLine="0"/>
        <w:jc w:val="both"/>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500"/>
        </w:tabs>
        <w:spacing w:line="276" w:lineRule="auto"/>
        <w:ind w:left="501" w:right="4" w:firstLine="0"/>
        <w:jc w:val="both"/>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500"/>
        </w:tabs>
        <w:spacing w:line="276" w:lineRule="auto"/>
        <w:ind w:left="501" w:right="4" w:firstLine="0"/>
        <w:jc w:val="center"/>
        <w:rPr>
          <w:b w:val="1"/>
          <w:bCs w:val="1"/>
          <w:i w:val="1"/>
          <w:iCs w:val="1"/>
        </w:rPr>
      </w:pPr>
      <w:r w:rsidDel="00000000" w:rsidR="00000000" w:rsidRPr="00000000">
        <w:rPr>
          <w:b w:val="1"/>
          <w:bCs w:val="1"/>
          <w:i w:val="1"/>
          <w:iCs w:val="1"/>
          <w:rtl w:val="0"/>
        </w:rPr>
        <w:t xml:space="preserve">Walne Zgromadzenie</w:t>
      </w:r>
    </w:p>
    <w:p w:rsidR="00000000" w:rsidDel="00000000" w:rsidP="00000000" w:rsidRDefault="00000000" w:rsidRPr="00000000" w14:paraId="0000008F">
      <w:pPr>
        <w:pStyle w:val="Heading1"/>
        <w:spacing w:line="276" w:lineRule="auto"/>
        <w:ind w:left="121" w:right="4" w:firstLine="0"/>
        <w:rPr/>
      </w:pPr>
      <w:r w:rsidDel="00000000" w:rsidR="00000000" w:rsidRPr="00000000">
        <w:rPr>
          <w:rtl w:val="0"/>
        </w:rPr>
        <w:t xml:space="preserve">§9</w:t>
      </w:r>
    </w:p>
    <w:p w:rsidR="00000000" w:rsidDel="00000000" w:rsidP="00000000" w:rsidRDefault="00000000" w:rsidRPr="00000000" w14:paraId="00000090">
      <w:pPr>
        <w:numPr>
          <w:ilvl w:val="0"/>
          <w:numId w:val="7"/>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Najwyższą władzą STN jest Walne Zgromadzenie, które powinno odbyć się przynajmniej raz w roku akademickim.</w:t>
      </w:r>
      <w:r w:rsidDel="00000000" w:rsidR="00000000" w:rsidRPr="00000000">
        <w:rPr>
          <w:rtl w:val="0"/>
        </w:rPr>
      </w:r>
    </w:p>
    <w:p w:rsidR="00000000" w:rsidDel="00000000" w:rsidP="00000000" w:rsidRDefault="00000000" w:rsidRPr="00000000" w14:paraId="00000091">
      <w:pPr>
        <w:numPr>
          <w:ilvl w:val="0"/>
          <w:numId w:val="7"/>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Walne Zgromadzenie może być zwyczajne lub nadzwyczajne.</w:t>
      </w:r>
      <w:r w:rsidDel="00000000" w:rsidR="00000000" w:rsidRPr="00000000">
        <w:rPr>
          <w:rtl w:val="0"/>
        </w:rPr>
      </w:r>
    </w:p>
    <w:p w:rsidR="00000000" w:rsidDel="00000000" w:rsidP="00000000" w:rsidRDefault="00000000" w:rsidRPr="00000000" w14:paraId="00000092">
      <w:pPr>
        <w:numPr>
          <w:ilvl w:val="0"/>
          <w:numId w:val="7"/>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Stwierdzenia prawidłowości zwołania Walnego Zgromadzenia i jego zdolności do powzięcia uchwał dokonuje Przewodniczący Walnego Zgromadzenia niezwłocznie po rozpoczęciu posiedzenia.</w:t>
      </w:r>
      <w:r w:rsidDel="00000000" w:rsidR="00000000" w:rsidRPr="00000000">
        <w:rPr>
          <w:rtl w:val="0"/>
        </w:rPr>
      </w:r>
    </w:p>
    <w:p w:rsidR="00000000" w:rsidDel="00000000" w:rsidP="00000000" w:rsidRDefault="00000000" w:rsidRPr="00000000" w14:paraId="00000093">
      <w:pPr>
        <w:numPr>
          <w:ilvl w:val="0"/>
          <w:numId w:val="7"/>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Przewodniczącym Walnego Zgromadzenia jest Przewodniczący Zarządu, a w razie jego nieobecności stosuje się porządek opisany w § 16 ust. 4.</w:t>
      </w:r>
      <w:r w:rsidDel="00000000" w:rsidR="00000000" w:rsidRPr="00000000">
        <w:rPr>
          <w:rtl w:val="0"/>
        </w:rPr>
      </w:r>
    </w:p>
    <w:p w:rsidR="00000000" w:rsidDel="00000000" w:rsidP="00000000" w:rsidRDefault="00000000" w:rsidRPr="00000000" w14:paraId="00000094">
      <w:pPr>
        <w:numPr>
          <w:ilvl w:val="0"/>
          <w:numId w:val="7"/>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Walne Zgromadzenie może odbywać się w formie stacjonarnej, zdalnej lub hybrydowej.</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76" w:lineRule="auto"/>
        <w:ind w:right="4"/>
        <w:rPr>
          <w:color w:val="000000"/>
        </w:rPr>
      </w:pPr>
      <w:r w:rsidDel="00000000" w:rsidR="00000000" w:rsidRPr="00000000">
        <w:rPr>
          <w:rtl w:val="0"/>
        </w:rPr>
      </w:r>
    </w:p>
    <w:p w:rsidR="00000000" w:rsidDel="00000000" w:rsidP="00000000" w:rsidRDefault="00000000" w:rsidRPr="00000000" w14:paraId="00000096">
      <w:pPr>
        <w:pStyle w:val="Heading1"/>
        <w:spacing w:line="276" w:lineRule="auto"/>
        <w:ind w:left="4512" w:right="4" w:firstLine="0"/>
        <w:jc w:val="left"/>
        <w:rPr/>
      </w:pPr>
      <w:r w:rsidDel="00000000" w:rsidR="00000000" w:rsidRPr="00000000">
        <w:rPr>
          <w:rtl w:val="0"/>
        </w:rPr>
        <w:t xml:space="preserve">§10</w:t>
      </w:r>
    </w:p>
    <w:p w:rsidR="00000000" w:rsidDel="00000000" w:rsidP="00000000" w:rsidRDefault="00000000" w:rsidRPr="00000000" w14:paraId="00000097">
      <w:pPr>
        <w:numPr>
          <w:ilvl w:val="0"/>
          <w:numId w:val="6"/>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Zwyczajne Walne Zgromadzenie zwoływane jest przez Zarząd w terminie 4 tygodni od zakończenia rekrutacji kół naukowych na poniższych zasadach:</w:t>
      </w:r>
      <w:r w:rsidDel="00000000" w:rsidR="00000000" w:rsidRPr="00000000">
        <w:rPr>
          <w:rtl w:val="0"/>
        </w:rPr>
      </w:r>
    </w:p>
    <w:p w:rsidR="00000000" w:rsidDel="00000000" w:rsidP="00000000" w:rsidRDefault="00000000" w:rsidRPr="00000000" w14:paraId="00000098">
      <w:pPr>
        <w:numPr>
          <w:ilvl w:val="1"/>
          <w:numId w:val="6"/>
        </w:numPr>
        <w:pBdr>
          <w:top w:space="0" w:sz="0" w:val="nil"/>
          <w:left w:space="0" w:sz="0" w:val="nil"/>
          <w:bottom w:space="0" w:sz="0" w:val="nil"/>
          <w:right w:space="0" w:sz="0" w:val="nil"/>
          <w:between w:space="0" w:sz="0" w:val="nil"/>
        </w:pBdr>
        <w:tabs>
          <w:tab w:val="left" w:leader="none" w:pos="861"/>
        </w:tabs>
        <w:spacing w:line="276" w:lineRule="auto"/>
        <w:ind w:left="861" w:right="4" w:hanging="360"/>
        <w:jc w:val="both"/>
        <w:rPr/>
      </w:pPr>
      <w:r w:rsidDel="00000000" w:rsidR="00000000" w:rsidRPr="00000000">
        <w:rPr>
          <w:color w:val="000000"/>
          <w:rtl w:val="0"/>
        </w:rPr>
        <w:t xml:space="preserve">Zarząd powiadamia o terminie i miejscu Walnego Zgromadzenia z zachowaniem co najmniej 7-dniowego wyprzedzenia;</w:t>
      </w:r>
      <w:r w:rsidDel="00000000" w:rsidR="00000000" w:rsidRPr="00000000">
        <w:rPr>
          <w:rtl w:val="0"/>
        </w:rPr>
      </w:r>
    </w:p>
    <w:p w:rsidR="00000000" w:rsidDel="00000000" w:rsidP="00000000" w:rsidRDefault="00000000" w:rsidRPr="00000000" w14:paraId="00000099">
      <w:pPr>
        <w:numPr>
          <w:ilvl w:val="1"/>
          <w:numId w:val="6"/>
        </w:numPr>
        <w:pBdr>
          <w:top w:space="0" w:sz="0" w:val="nil"/>
          <w:left w:space="0" w:sz="0" w:val="nil"/>
          <w:bottom w:space="0" w:sz="0" w:val="nil"/>
          <w:right w:space="0" w:sz="0" w:val="nil"/>
          <w:between w:space="0" w:sz="0" w:val="nil"/>
        </w:pBdr>
        <w:tabs>
          <w:tab w:val="left" w:leader="none" w:pos="861"/>
        </w:tabs>
        <w:spacing w:line="276" w:lineRule="auto"/>
        <w:ind w:left="861" w:right="4" w:hanging="360"/>
        <w:jc w:val="both"/>
        <w:rPr/>
      </w:pPr>
      <w:r w:rsidDel="00000000" w:rsidR="00000000" w:rsidRPr="00000000">
        <w:rPr>
          <w:color w:val="000000"/>
          <w:rtl w:val="0"/>
        </w:rPr>
        <w:t xml:space="preserve">powiadomienie ma formę informacji indywidualnie skierowanych do SKN drogą elektroniczną oraz komunikatu na stronie internetowej STN;</w:t>
      </w:r>
      <w:r w:rsidDel="00000000" w:rsidR="00000000" w:rsidRPr="00000000">
        <w:rPr>
          <w:rtl w:val="0"/>
        </w:rPr>
      </w:r>
    </w:p>
    <w:p w:rsidR="00000000" w:rsidDel="00000000" w:rsidP="00000000" w:rsidRDefault="00000000" w:rsidRPr="00000000" w14:paraId="0000009A">
      <w:pPr>
        <w:numPr>
          <w:ilvl w:val="1"/>
          <w:numId w:val="6"/>
        </w:numPr>
        <w:pBdr>
          <w:top w:space="0" w:sz="0" w:val="nil"/>
          <w:left w:space="0" w:sz="0" w:val="nil"/>
          <w:bottom w:space="0" w:sz="0" w:val="nil"/>
          <w:right w:space="0" w:sz="0" w:val="nil"/>
          <w:between w:space="0" w:sz="0" w:val="nil"/>
        </w:pBdr>
        <w:tabs>
          <w:tab w:val="left" w:leader="none" w:pos="861"/>
        </w:tabs>
        <w:spacing w:line="276" w:lineRule="auto"/>
        <w:ind w:left="861" w:right="4" w:hanging="360"/>
        <w:jc w:val="both"/>
        <w:rPr/>
      </w:pPr>
      <w:r w:rsidDel="00000000" w:rsidR="00000000" w:rsidRPr="00000000">
        <w:rPr>
          <w:color w:val="000000"/>
          <w:rtl w:val="0"/>
        </w:rPr>
        <w:t xml:space="preserve">proponowany porządek obrad Walnego Zgromadzenia publikowany jest na stronie internetowej STN co najmniej na tydzień przed jego terminem lub zostanie podany w informacji mailowej do SKN, o której mowa w pkt 2.</w:t>
      </w:r>
      <w:r w:rsidDel="00000000" w:rsidR="00000000" w:rsidRPr="00000000">
        <w:rPr>
          <w:rtl w:val="0"/>
        </w:rPr>
      </w:r>
    </w:p>
    <w:p w:rsidR="00000000" w:rsidDel="00000000" w:rsidP="00000000" w:rsidRDefault="00000000" w:rsidRPr="00000000" w14:paraId="0000009B">
      <w:pPr>
        <w:numPr>
          <w:ilvl w:val="0"/>
          <w:numId w:val="6"/>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Zarząd zwołuje nadzwyczajne Walne Zgromadzenie:</w:t>
      </w:r>
      <w:r w:rsidDel="00000000" w:rsidR="00000000" w:rsidRPr="00000000">
        <w:rPr>
          <w:rtl w:val="0"/>
        </w:rPr>
      </w:r>
    </w:p>
    <w:p w:rsidR="00000000" w:rsidDel="00000000" w:rsidP="00000000" w:rsidRDefault="00000000" w:rsidRPr="00000000" w14:paraId="0000009C">
      <w:pPr>
        <w:numPr>
          <w:ilvl w:val="1"/>
          <w:numId w:val="6"/>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z własnej inicjatywy;</w:t>
      </w:r>
      <w:r w:rsidDel="00000000" w:rsidR="00000000" w:rsidRPr="00000000">
        <w:rPr>
          <w:rtl w:val="0"/>
        </w:rPr>
      </w:r>
    </w:p>
    <w:p w:rsidR="00000000" w:rsidDel="00000000" w:rsidP="00000000" w:rsidRDefault="00000000" w:rsidRPr="00000000" w14:paraId="0000009D">
      <w:pPr>
        <w:numPr>
          <w:ilvl w:val="1"/>
          <w:numId w:val="6"/>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na pisemny wniosek co najmniej 1/3 zarejestrowanych SKN;</w:t>
      </w:r>
      <w:r w:rsidDel="00000000" w:rsidR="00000000" w:rsidRPr="00000000">
        <w:rPr>
          <w:rtl w:val="0"/>
        </w:rPr>
      </w:r>
    </w:p>
    <w:p w:rsidR="00000000" w:rsidDel="00000000" w:rsidP="00000000" w:rsidRDefault="00000000" w:rsidRPr="00000000" w14:paraId="0000009E">
      <w:pPr>
        <w:numPr>
          <w:ilvl w:val="1"/>
          <w:numId w:val="6"/>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na wniosek Opiekuna STN;</w:t>
      </w:r>
      <w:r w:rsidDel="00000000" w:rsidR="00000000" w:rsidRPr="00000000">
        <w:rPr>
          <w:rtl w:val="0"/>
        </w:rPr>
      </w:r>
    </w:p>
    <w:p w:rsidR="00000000" w:rsidDel="00000000" w:rsidP="00000000" w:rsidRDefault="00000000" w:rsidRPr="00000000" w14:paraId="0000009F">
      <w:pPr>
        <w:numPr>
          <w:ilvl w:val="1"/>
          <w:numId w:val="6"/>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na wniosek Prorektora ds. Dydaktyki.</w:t>
      </w:r>
      <w:r w:rsidDel="00000000" w:rsidR="00000000" w:rsidRPr="00000000">
        <w:rPr>
          <w:rtl w:val="0"/>
        </w:rPr>
      </w:r>
    </w:p>
    <w:p w:rsidR="00000000" w:rsidDel="00000000" w:rsidP="00000000" w:rsidRDefault="00000000" w:rsidRPr="00000000" w14:paraId="000000A0">
      <w:pPr>
        <w:numPr>
          <w:ilvl w:val="0"/>
          <w:numId w:val="6"/>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Do wniosku o zwołanie nadzwyczajnego Walnego Zgromadzenia, o którym mowa w ust. 2 pkt 2- 4, należy dołączyć proponowany porządek obrad.</w:t>
      </w:r>
      <w:r w:rsidDel="00000000" w:rsidR="00000000" w:rsidRPr="00000000">
        <w:rPr>
          <w:rtl w:val="0"/>
        </w:rPr>
      </w:r>
    </w:p>
    <w:p w:rsidR="00000000" w:rsidDel="00000000" w:rsidP="00000000" w:rsidRDefault="00000000" w:rsidRPr="00000000" w14:paraId="000000A1">
      <w:pPr>
        <w:numPr>
          <w:ilvl w:val="0"/>
          <w:numId w:val="6"/>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Nadzwyczajne Walne Zgromadzenie powinno być zwołane najpóźniej w terminie 28 dni od dnia wpływu kompletnego wniosku do Zarządu.</w:t>
      </w:r>
      <w:r w:rsidDel="00000000" w:rsidR="00000000" w:rsidRPr="00000000">
        <w:rPr>
          <w:rtl w:val="0"/>
        </w:rPr>
      </w:r>
    </w:p>
    <w:p w:rsidR="00000000" w:rsidDel="00000000" w:rsidP="00000000" w:rsidRDefault="00000000" w:rsidRPr="00000000" w14:paraId="000000A2">
      <w:pPr>
        <w:numPr>
          <w:ilvl w:val="0"/>
          <w:numId w:val="6"/>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Nadzwyczajne Walne Zgromadzenie obraduje wyłącznie w sprawach, dla których rozstrzygnięcia zostało zwołane.</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76" w:lineRule="auto"/>
        <w:ind w:right="4"/>
        <w:rPr>
          <w:color w:val="000000"/>
        </w:rPr>
      </w:pPr>
      <w:r w:rsidDel="00000000" w:rsidR="00000000" w:rsidRPr="00000000">
        <w:rPr>
          <w:rtl w:val="0"/>
        </w:rPr>
      </w:r>
    </w:p>
    <w:p w:rsidR="00000000" w:rsidDel="00000000" w:rsidP="00000000" w:rsidRDefault="00000000" w:rsidRPr="00000000" w14:paraId="000000A4">
      <w:pPr>
        <w:pStyle w:val="Heading1"/>
        <w:spacing w:line="276" w:lineRule="auto"/>
        <w:ind w:left="4512" w:right="4" w:firstLine="0"/>
        <w:jc w:val="left"/>
        <w:rPr/>
      </w:pPr>
      <w:r w:rsidDel="00000000" w:rsidR="00000000" w:rsidRPr="00000000">
        <w:rPr>
          <w:rtl w:val="0"/>
        </w:rPr>
        <w:t xml:space="preserve">§11</w:t>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leader="none" w:pos="500"/>
          <w:tab w:val="left" w:leader="none" w:pos="1290"/>
          <w:tab w:val="left" w:leader="none" w:pos="2775"/>
          <w:tab w:val="left" w:leader="none" w:pos="3465"/>
          <w:tab w:val="left" w:leader="none" w:pos="4804"/>
          <w:tab w:val="left" w:leader="none" w:pos="5814"/>
          <w:tab w:val="left" w:leader="none" w:pos="6504"/>
          <w:tab w:val="left" w:leader="none" w:pos="7708"/>
          <w:tab w:val="left" w:leader="none" w:pos="8643"/>
        </w:tabs>
        <w:spacing w:line="276" w:lineRule="auto"/>
        <w:ind w:left="501" w:right="4" w:firstLine="0"/>
        <w:jc w:val="both"/>
        <w:rPr/>
      </w:pPr>
      <w:r w:rsidDel="00000000" w:rsidR="00000000" w:rsidRPr="00000000">
        <w:rPr>
          <w:color w:val="000000"/>
          <w:rtl w:val="0"/>
        </w:rPr>
        <w:t xml:space="preserve">Walne</w:t>
        <w:tab/>
        <w:t xml:space="preserve">Zgromadzenie</w:t>
        <w:tab/>
        <w:t xml:space="preserve">może</w:t>
        <w:tab/>
        <w:t xml:space="preserve">podejmować</w:t>
        <w:tab/>
        <w:t xml:space="preserve">uchwały,</w:t>
        <w:tab/>
        <w:t xml:space="preserve">jeżeli</w:t>
        <w:tab/>
        <w:t xml:space="preserve">zachowany</w:t>
        <w:tab/>
        <w:t xml:space="preserve">zostanie</w:t>
        <w:tab/>
        <w:t xml:space="preserve">termin powiadomienia, o którym mowa w § 10 ust. 1 pkt 1 lub ust. 4.</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500"/>
        </w:tabs>
        <w:spacing w:line="276" w:lineRule="auto"/>
        <w:ind w:left="501" w:right="4" w:firstLine="0"/>
        <w:jc w:val="both"/>
        <w:rPr/>
      </w:pPr>
      <w:r w:rsidDel="00000000" w:rsidR="00000000" w:rsidRPr="00000000">
        <w:rPr>
          <w:color w:val="000000"/>
          <w:rtl w:val="0"/>
        </w:rPr>
        <w:t xml:space="preserve">Głosowania na Walnym Zgromadzeniu są jawne, chyba że przegłosowany zostanie wniosek o utajnienie głosowania.</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76" w:lineRule="auto"/>
        <w:ind w:right="4"/>
        <w:rPr>
          <w:color w:val="000000"/>
        </w:rPr>
      </w:pPr>
      <w:r w:rsidDel="00000000" w:rsidR="00000000" w:rsidRPr="00000000">
        <w:rPr>
          <w:rtl w:val="0"/>
        </w:rPr>
      </w:r>
    </w:p>
    <w:p w:rsidR="00000000" w:rsidDel="00000000" w:rsidP="00000000" w:rsidRDefault="00000000" w:rsidRPr="00000000" w14:paraId="000000A8">
      <w:pPr>
        <w:pStyle w:val="Heading1"/>
        <w:spacing w:line="276" w:lineRule="auto"/>
        <w:ind w:left="4512" w:right="4" w:firstLine="0"/>
        <w:jc w:val="left"/>
        <w:rPr/>
      </w:pPr>
      <w:r w:rsidDel="00000000" w:rsidR="00000000" w:rsidRPr="00000000">
        <w:rPr>
          <w:rtl w:val="0"/>
        </w:rPr>
        <w:t xml:space="preserve">§12</w:t>
      </w:r>
    </w:p>
    <w:p w:rsidR="00000000" w:rsidDel="00000000" w:rsidP="00000000" w:rsidRDefault="00000000" w:rsidRPr="00000000" w14:paraId="000000A9">
      <w:pPr>
        <w:numPr>
          <w:ilvl w:val="0"/>
          <w:numId w:val="4"/>
        </w:numPr>
        <w:pBdr>
          <w:top w:space="0" w:sz="0" w:val="nil"/>
          <w:left w:space="0" w:sz="0" w:val="nil"/>
          <w:bottom w:space="0" w:sz="0" w:val="nil"/>
          <w:right w:space="0" w:sz="0" w:val="nil"/>
          <w:between w:space="0" w:sz="0" w:val="nil"/>
        </w:pBdr>
        <w:tabs>
          <w:tab w:val="left" w:leader="none" w:pos="500"/>
        </w:tabs>
        <w:spacing w:line="276" w:lineRule="auto"/>
        <w:ind w:left="500" w:right="4" w:hanging="360"/>
        <w:rPr/>
      </w:pPr>
      <w:r w:rsidDel="00000000" w:rsidR="00000000" w:rsidRPr="00000000">
        <w:rPr>
          <w:color w:val="000000"/>
          <w:rtl w:val="0"/>
        </w:rPr>
        <w:t xml:space="preserve">W Walnym Zgromadzeniu mogą uczestniczyć:</w:t>
      </w:r>
      <w:r w:rsidDel="00000000" w:rsidR="00000000" w:rsidRPr="00000000">
        <w:rPr>
          <w:rtl w:val="0"/>
        </w:rPr>
      </w:r>
    </w:p>
    <w:p w:rsidR="00000000" w:rsidDel="00000000" w:rsidP="00000000" w:rsidRDefault="00000000" w:rsidRPr="00000000" w14:paraId="000000AA">
      <w:pPr>
        <w:numPr>
          <w:ilvl w:val="1"/>
          <w:numId w:val="4"/>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z prawem do głosowania - SKN reprezentowane przez Przewodniczącego SKN lub osobę przez niego upoważnioną;</w:t>
      </w:r>
      <w:r w:rsidDel="00000000" w:rsidR="00000000" w:rsidRPr="00000000">
        <w:rPr>
          <w:rtl w:val="0"/>
        </w:rPr>
      </w:r>
    </w:p>
    <w:p w:rsidR="00000000" w:rsidDel="00000000" w:rsidP="00000000" w:rsidRDefault="00000000" w:rsidRPr="00000000" w14:paraId="000000AB">
      <w:pPr>
        <w:numPr>
          <w:ilvl w:val="1"/>
          <w:numId w:val="4"/>
        </w:numPr>
        <w:pBdr>
          <w:top w:space="0" w:sz="0" w:val="nil"/>
          <w:left w:space="0" w:sz="0" w:val="nil"/>
          <w:bottom w:space="0" w:sz="0" w:val="nil"/>
          <w:right w:space="0" w:sz="0" w:val="nil"/>
          <w:between w:space="0" w:sz="0" w:val="nil"/>
        </w:pBdr>
        <w:tabs>
          <w:tab w:val="left" w:leader="none" w:pos="859"/>
        </w:tabs>
        <w:spacing w:line="276" w:lineRule="auto"/>
        <w:ind w:left="859" w:right="4" w:hanging="359"/>
        <w:rPr/>
      </w:pPr>
      <w:r w:rsidDel="00000000" w:rsidR="00000000" w:rsidRPr="00000000">
        <w:rPr>
          <w:color w:val="000000"/>
          <w:rtl w:val="0"/>
        </w:rPr>
        <w:t xml:space="preserve">z głosem doradczym:</w:t>
      </w:r>
      <w:r w:rsidDel="00000000" w:rsidR="00000000" w:rsidRPr="00000000">
        <w:rPr>
          <w:rtl w:val="0"/>
        </w:rPr>
      </w:r>
    </w:p>
    <w:p w:rsidR="00000000" w:rsidDel="00000000" w:rsidP="00000000" w:rsidRDefault="00000000" w:rsidRPr="00000000" w14:paraId="000000AC">
      <w:pPr>
        <w:numPr>
          <w:ilvl w:val="2"/>
          <w:numId w:val="4"/>
        </w:numPr>
        <w:pBdr>
          <w:top w:space="0" w:sz="0" w:val="nil"/>
          <w:left w:space="0" w:sz="0" w:val="nil"/>
          <w:bottom w:space="0" w:sz="0" w:val="nil"/>
          <w:right w:space="0" w:sz="0" w:val="nil"/>
          <w:between w:space="0" w:sz="0" w:val="nil"/>
        </w:pBdr>
        <w:tabs>
          <w:tab w:val="left" w:leader="none" w:pos="1209"/>
        </w:tabs>
        <w:spacing w:line="276" w:lineRule="auto"/>
        <w:ind w:left="1209" w:right="4" w:hanging="358"/>
        <w:rPr/>
      </w:pPr>
      <w:r w:rsidDel="00000000" w:rsidR="00000000" w:rsidRPr="00000000">
        <w:rPr>
          <w:color w:val="000000"/>
          <w:rtl w:val="0"/>
        </w:rPr>
        <w:t xml:space="preserve">opiekunowie SKN;</w:t>
      </w:r>
      <w:r w:rsidDel="00000000" w:rsidR="00000000" w:rsidRPr="00000000">
        <w:rPr>
          <w:rtl w:val="0"/>
        </w:rPr>
      </w:r>
    </w:p>
    <w:p w:rsidR="00000000" w:rsidDel="00000000" w:rsidP="00000000" w:rsidRDefault="00000000" w:rsidRPr="00000000" w14:paraId="000000AD">
      <w:pPr>
        <w:numPr>
          <w:ilvl w:val="2"/>
          <w:numId w:val="4"/>
        </w:numPr>
        <w:pBdr>
          <w:top w:space="0" w:sz="0" w:val="nil"/>
          <w:left w:space="0" w:sz="0" w:val="nil"/>
          <w:bottom w:space="0" w:sz="0" w:val="nil"/>
          <w:right w:space="0" w:sz="0" w:val="nil"/>
          <w:between w:space="0" w:sz="0" w:val="nil"/>
        </w:pBdr>
        <w:tabs>
          <w:tab w:val="left" w:leader="none" w:pos="1210"/>
        </w:tabs>
        <w:spacing w:line="276" w:lineRule="auto"/>
        <w:ind w:left="1210" w:right="4" w:hanging="359.00000000000006"/>
        <w:rPr/>
      </w:pPr>
      <w:r w:rsidDel="00000000" w:rsidR="00000000" w:rsidRPr="00000000">
        <w:rPr>
          <w:color w:val="000000"/>
          <w:rtl w:val="0"/>
        </w:rPr>
        <w:t xml:space="preserve">Opiekun STN;</w:t>
      </w:r>
      <w:r w:rsidDel="00000000" w:rsidR="00000000" w:rsidRPr="00000000">
        <w:rPr>
          <w:rtl w:val="0"/>
        </w:rPr>
      </w:r>
    </w:p>
    <w:p w:rsidR="00000000" w:rsidDel="00000000" w:rsidP="00000000" w:rsidRDefault="00000000" w:rsidRPr="00000000" w14:paraId="000000AE">
      <w:pPr>
        <w:numPr>
          <w:ilvl w:val="2"/>
          <w:numId w:val="4"/>
        </w:numPr>
        <w:pBdr>
          <w:top w:space="0" w:sz="0" w:val="nil"/>
          <w:left w:space="0" w:sz="0" w:val="nil"/>
          <w:bottom w:space="0" w:sz="0" w:val="nil"/>
          <w:right w:space="0" w:sz="0" w:val="nil"/>
          <w:between w:space="0" w:sz="0" w:val="nil"/>
        </w:pBdr>
        <w:tabs>
          <w:tab w:val="left" w:leader="none" w:pos="1209"/>
        </w:tabs>
        <w:spacing w:line="276" w:lineRule="auto"/>
        <w:ind w:left="1209" w:right="4" w:hanging="358"/>
        <w:rPr/>
      </w:pPr>
      <w:r w:rsidDel="00000000" w:rsidR="00000000" w:rsidRPr="00000000">
        <w:rPr>
          <w:color w:val="000000"/>
          <w:rtl w:val="0"/>
        </w:rPr>
        <w:t xml:space="preserve">Prorektor ds. Dydaktyki;</w:t>
      </w:r>
      <w:r w:rsidDel="00000000" w:rsidR="00000000" w:rsidRPr="00000000">
        <w:rPr>
          <w:rtl w:val="0"/>
        </w:rPr>
      </w:r>
    </w:p>
    <w:p w:rsidR="00000000" w:rsidDel="00000000" w:rsidP="00000000" w:rsidRDefault="00000000" w:rsidRPr="00000000" w14:paraId="000000AF">
      <w:pPr>
        <w:numPr>
          <w:ilvl w:val="2"/>
          <w:numId w:val="4"/>
        </w:numPr>
        <w:pBdr>
          <w:top w:space="0" w:sz="0" w:val="nil"/>
          <w:left w:space="0" w:sz="0" w:val="nil"/>
          <w:bottom w:space="0" w:sz="0" w:val="nil"/>
          <w:right w:space="0" w:sz="0" w:val="nil"/>
          <w:between w:space="0" w:sz="0" w:val="nil"/>
        </w:pBdr>
        <w:tabs>
          <w:tab w:val="left" w:leader="none" w:pos="1210"/>
        </w:tabs>
        <w:spacing w:line="276" w:lineRule="auto"/>
        <w:ind w:left="1210" w:right="4" w:hanging="359.00000000000006"/>
        <w:rPr/>
      </w:pPr>
      <w:r w:rsidDel="00000000" w:rsidR="00000000" w:rsidRPr="00000000">
        <w:rPr>
          <w:color w:val="000000"/>
          <w:rtl w:val="0"/>
        </w:rPr>
        <w:t xml:space="preserve">goście zaproszeni przez Zarząd.</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1210"/>
        </w:tabs>
        <w:spacing w:line="276" w:lineRule="auto"/>
        <w:ind w:right="4"/>
        <w:rPr/>
      </w:pPr>
      <w:r w:rsidDel="00000000" w:rsidR="00000000" w:rsidRPr="00000000">
        <w:rPr>
          <w:rtl w:val="0"/>
        </w:rPr>
      </w:r>
    </w:p>
    <w:p w:rsidR="00000000" w:rsidDel="00000000" w:rsidP="00000000" w:rsidRDefault="00000000" w:rsidRPr="00000000" w14:paraId="000000B1">
      <w:pPr>
        <w:numPr>
          <w:ilvl w:val="0"/>
          <w:numId w:val="4"/>
        </w:numPr>
        <w:pBdr>
          <w:top w:space="0" w:sz="0" w:val="nil"/>
          <w:left w:space="0" w:sz="0" w:val="nil"/>
          <w:bottom w:space="0" w:sz="0" w:val="nil"/>
          <w:right w:space="0" w:sz="0" w:val="nil"/>
          <w:between w:space="0" w:sz="0" w:val="nil"/>
        </w:pBdr>
        <w:tabs>
          <w:tab w:val="left" w:leader="none" w:pos="1210"/>
        </w:tabs>
        <w:spacing w:line="276" w:lineRule="auto"/>
        <w:ind w:left="501" w:right="4" w:hanging="361"/>
        <w:rPr>
          <w:color w:val="000000"/>
        </w:rPr>
      </w:pPr>
      <w:r w:rsidDel="00000000" w:rsidR="00000000" w:rsidRPr="00000000">
        <w:rPr>
          <w:color w:val="000000"/>
          <w:rtl w:val="0"/>
        </w:rPr>
        <w:t xml:space="preserve">Do kompetencji Walnego Zgromadzenia należą:</w:t>
      </w:r>
    </w:p>
    <w:p w:rsidR="00000000" w:rsidDel="00000000" w:rsidP="00000000" w:rsidRDefault="00000000" w:rsidRPr="00000000" w14:paraId="000000B2">
      <w:pPr>
        <w:numPr>
          <w:ilvl w:val="1"/>
          <w:numId w:val="4"/>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określanie głównych kierunków działania STN;</w:t>
      </w:r>
      <w:r w:rsidDel="00000000" w:rsidR="00000000" w:rsidRPr="00000000">
        <w:rPr>
          <w:rtl w:val="0"/>
        </w:rPr>
      </w:r>
    </w:p>
    <w:p w:rsidR="00000000" w:rsidDel="00000000" w:rsidP="00000000" w:rsidRDefault="00000000" w:rsidRPr="00000000" w14:paraId="000000B3">
      <w:pPr>
        <w:numPr>
          <w:ilvl w:val="1"/>
          <w:numId w:val="4"/>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rozpatrywanie wniosków i postulatów zgłoszonych przez Opiekuna STN lub Zarząd;</w:t>
      </w:r>
      <w:r w:rsidDel="00000000" w:rsidR="00000000" w:rsidRPr="00000000">
        <w:rPr>
          <w:rtl w:val="0"/>
        </w:rPr>
      </w:r>
    </w:p>
    <w:p w:rsidR="00000000" w:rsidDel="00000000" w:rsidP="00000000" w:rsidRDefault="00000000" w:rsidRPr="00000000" w14:paraId="000000B4">
      <w:pPr>
        <w:numPr>
          <w:ilvl w:val="1"/>
          <w:numId w:val="4"/>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zatwierdzanie sprawozdań STN;</w:t>
      </w:r>
      <w:r w:rsidDel="00000000" w:rsidR="00000000" w:rsidRPr="00000000">
        <w:rPr>
          <w:rtl w:val="0"/>
        </w:rPr>
      </w:r>
    </w:p>
    <w:p w:rsidR="00000000" w:rsidDel="00000000" w:rsidP="00000000" w:rsidRDefault="00000000" w:rsidRPr="00000000" w14:paraId="000000B5">
      <w:pPr>
        <w:numPr>
          <w:ilvl w:val="1"/>
          <w:numId w:val="4"/>
        </w:numPr>
        <w:pBdr>
          <w:top w:space="0" w:sz="0" w:val="nil"/>
          <w:left w:space="0" w:sz="0" w:val="nil"/>
          <w:bottom w:space="0" w:sz="0" w:val="nil"/>
          <w:right w:space="0" w:sz="0" w:val="nil"/>
          <w:between w:space="0" w:sz="0" w:val="nil"/>
        </w:pBdr>
        <w:tabs>
          <w:tab w:val="left" w:leader="none" w:pos="861"/>
        </w:tabs>
        <w:spacing w:line="276" w:lineRule="auto"/>
        <w:ind w:left="861" w:right="4" w:hanging="360"/>
        <w:jc w:val="both"/>
        <w:rPr/>
      </w:pPr>
      <w:r w:rsidDel="00000000" w:rsidR="00000000" w:rsidRPr="00000000">
        <w:rPr>
          <w:color w:val="000000"/>
          <w:rtl w:val="0"/>
        </w:rPr>
        <w:t xml:space="preserve">uchwalanie wotum nieufności w stosunku do Opiekuna STN i przedkładanie w tym zakresie wniosków Prorektorowi ds. Dydaktyki;</w:t>
      </w:r>
      <w:r w:rsidDel="00000000" w:rsidR="00000000" w:rsidRPr="00000000">
        <w:rPr>
          <w:rtl w:val="0"/>
        </w:rPr>
      </w:r>
    </w:p>
    <w:p w:rsidR="00000000" w:rsidDel="00000000" w:rsidP="00000000" w:rsidRDefault="00000000" w:rsidRPr="00000000" w14:paraId="000000B6">
      <w:pPr>
        <w:numPr>
          <w:ilvl w:val="1"/>
          <w:numId w:val="4"/>
        </w:numPr>
        <w:pBdr>
          <w:top w:space="0" w:sz="0" w:val="nil"/>
          <w:left w:space="0" w:sz="0" w:val="nil"/>
          <w:bottom w:space="0" w:sz="0" w:val="nil"/>
          <w:right w:space="0" w:sz="0" w:val="nil"/>
          <w:between w:space="0" w:sz="0" w:val="nil"/>
        </w:pBdr>
        <w:tabs>
          <w:tab w:val="left" w:leader="none" w:pos="861"/>
        </w:tabs>
        <w:spacing w:line="276" w:lineRule="auto"/>
        <w:ind w:left="861" w:right="4" w:hanging="360"/>
        <w:jc w:val="both"/>
        <w:rPr/>
      </w:pPr>
      <w:r w:rsidDel="00000000" w:rsidR="00000000" w:rsidRPr="00000000">
        <w:rPr>
          <w:color w:val="000000"/>
          <w:rtl w:val="0"/>
        </w:rPr>
        <w:t xml:space="preserve">rozpatrywanie wniosków o wotum nieufności względem Zarządu lub jego poszczególnych członków;</w:t>
      </w:r>
      <w:r w:rsidDel="00000000" w:rsidR="00000000" w:rsidRPr="00000000">
        <w:rPr>
          <w:rtl w:val="0"/>
        </w:rPr>
      </w:r>
    </w:p>
    <w:p w:rsidR="00000000" w:rsidDel="00000000" w:rsidP="00000000" w:rsidRDefault="00000000" w:rsidRPr="00000000" w14:paraId="000000B7">
      <w:pPr>
        <w:numPr>
          <w:ilvl w:val="1"/>
          <w:numId w:val="4"/>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przywrócenie członków Zarządu do pełnienia obowiązków;</w:t>
      </w:r>
      <w:r w:rsidDel="00000000" w:rsidR="00000000" w:rsidRPr="00000000">
        <w:rPr>
          <w:rtl w:val="0"/>
        </w:rPr>
      </w:r>
    </w:p>
    <w:p w:rsidR="00000000" w:rsidDel="00000000" w:rsidP="00000000" w:rsidRDefault="00000000" w:rsidRPr="00000000" w14:paraId="000000B8">
      <w:pPr>
        <w:numPr>
          <w:ilvl w:val="1"/>
          <w:numId w:val="4"/>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odwoływanie członków Zarządu;</w:t>
      </w:r>
      <w:r w:rsidDel="00000000" w:rsidR="00000000" w:rsidRPr="00000000">
        <w:rPr>
          <w:rtl w:val="0"/>
        </w:rPr>
      </w:r>
    </w:p>
    <w:p w:rsidR="00000000" w:rsidDel="00000000" w:rsidP="00000000" w:rsidRDefault="00000000" w:rsidRPr="00000000" w14:paraId="000000B9">
      <w:pPr>
        <w:numPr>
          <w:ilvl w:val="1"/>
          <w:numId w:val="4"/>
        </w:numPr>
        <w:pBdr>
          <w:top w:space="0" w:sz="0" w:val="nil"/>
          <w:left w:space="0" w:sz="0" w:val="nil"/>
          <w:bottom w:space="0" w:sz="0" w:val="nil"/>
          <w:right w:space="0" w:sz="0" w:val="nil"/>
          <w:between w:space="0" w:sz="0" w:val="nil"/>
        </w:pBdr>
        <w:tabs>
          <w:tab w:val="left" w:leader="none" w:pos="859"/>
        </w:tabs>
        <w:spacing w:line="276" w:lineRule="auto"/>
        <w:ind w:left="859" w:right="4" w:hanging="359"/>
        <w:rPr/>
      </w:pPr>
      <w:r w:rsidDel="00000000" w:rsidR="00000000" w:rsidRPr="00000000">
        <w:rPr>
          <w:color w:val="000000"/>
          <w:rtl w:val="0"/>
        </w:rPr>
        <w:t xml:space="preserve">podejmowanie uchwał w innych sprawach wniesionych pod obrady.</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76" w:lineRule="auto"/>
        <w:ind w:right="4"/>
        <w:rPr>
          <w:color w:val="000000"/>
        </w:rPr>
      </w:pPr>
      <w:r w:rsidDel="00000000" w:rsidR="00000000" w:rsidRPr="00000000">
        <w:rPr>
          <w:rtl w:val="0"/>
        </w:rPr>
      </w:r>
    </w:p>
    <w:p w:rsidR="00000000" w:rsidDel="00000000" w:rsidP="00000000" w:rsidRDefault="00000000" w:rsidRPr="00000000" w14:paraId="000000BB">
      <w:pPr>
        <w:pStyle w:val="Heading1"/>
        <w:spacing w:line="276" w:lineRule="auto"/>
        <w:ind w:left="4512" w:right="4" w:firstLine="0"/>
        <w:jc w:val="left"/>
        <w:rPr/>
      </w:pPr>
      <w:r w:rsidDel="00000000" w:rsidR="00000000" w:rsidRPr="00000000">
        <w:rPr>
          <w:rtl w:val="0"/>
        </w:rPr>
        <w:t xml:space="preserve">§13</w:t>
      </w:r>
    </w:p>
    <w:p w:rsidR="00000000" w:rsidDel="00000000" w:rsidP="00000000" w:rsidRDefault="00000000" w:rsidRPr="00000000" w14:paraId="000000BC">
      <w:pPr>
        <w:numPr>
          <w:ilvl w:val="0"/>
          <w:numId w:val="3"/>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Wotum nieufności, o którym mowa w § 12 ust. 2 pkt 5 może być postawione wobec całego Zarządu, Przewodniczącego lub poszczególnych członków Zarządu.</w:t>
      </w:r>
      <w:r w:rsidDel="00000000" w:rsidR="00000000" w:rsidRPr="00000000">
        <w:rPr>
          <w:rtl w:val="0"/>
        </w:rPr>
      </w:r>
    </w:p>
    <w:p w:rsidR="00000000" w:rsidDel="00000000" w:rsidP="00000000" w:rsidRDefault="00000000" w:rsidRPr="00000000" w14:paraId="000000BD">
      <w:pPr>
        <w:numPr>
          <w:ilvl w:val="0"/>
          <w:numId w:val="3"/>
        </w:numPr>
        <w:pBdr>
          <w:top w:space="0" w:sz="0" w:val="nil"/>
          <w:left w:space="0" w:sz="0" w:val="nil"/>
          <w:bottom w:space="0" w:sz="0" w:val="nil"/>
          <w:right w:space="0" w:sz="0" w:val="nil"/>
          <w:between w:space="0" w:sz="0" w:val="nil"/>
        </w:pBdr>
        <w:tabs>
          <w:tab w:val="left" w:leader="none" w:pos="500"/>
        </w:tabs>
        <w:spacing w:line="276" w:lineRule="auto"/>
        <w:ind w:left="500" w:right="4" w:hanging="360"/>
        <w:rPr/>
      </w:pPr>
      <w:r w:rsidDel="00000000" w:rsidR="00000000" w:rsidRPr="00000000">
        <w:rPr>
          <w:color w:val="000000"/>
          <w:rtl w:val="0"/>
        </w:rPr>
        <w:t xml:space="preserve">Wotum nieufności zgłaszane jest na pisemny wniosek przynajmniej 1/3 SKN.</w:t>
      </w:r>
      <w:r w:rsidDel="00000000" w:rsidR="00000000" w:rsidRPr="00000000">
        <w:rPr>
          <w:rtl w:val="0"/>
        </w:rPr>
      </w:r>
    </w:p>
    <w:p w:rsidR="00000000" w:rsidDel="00000000" w:rsidP="00000000" w:rsidRDefault="00000000" w:rsidRPr="00000000" w14:paraId="000000BE">
      <w:pPr>
        <w:numPr>
          <w:ilvl w:val="0"/>
          <w:numId w:val="3"/>
        </w:numPr>
        <w:pBdr>
          <w:top w:space="0" w:sz="0" w:val="nil"/>
          <w:left w:space="0" w:sz="0" w:val="nil"/>
          <w:bottom w:space="0" w:sz="0" w:val="nil"/>
          <w:right w:space="0" w:sz="0" w:val="nil"/>
          <w:between w:space="0" w:sz="0" w:val="nil"/>
        </w:pBdr>
        <w:tabs>
          <w:tab w:val="left" w:leader="none" w:pos="500"/>
        </w:tabs>
        <w:spacing w:line="276" w:lineRule="auto"/>
        <w:ind w:left="500" w:right="4" w:hanging="360"/>
        <w:rPr/>
      </w:pPr>
      <w:r w:rsidDel="00000000" w:rsidR="00000000" w:rsidRPr="00000000">
        <w:rPr>
          <w:color w:val="000000"/>
          <w:rtl w:val="0"/>
        </w:rPr>
        <w:t xml:space="preserve">Zgłoszenie wotum nieufności wobec:</w:t>
      </w:r>
      <w:r w:rsidDel="00000000" w:rsidR="00000000" w:rsidRPr="00000000">
        <w:rPr>
          <w:rtl w:val="0"/>
        </w:rPr>
      </w:r>
    </w:p>
    <w:p w:rsidR="00000000" w:rsidDel="00000000" w:rsidP="00000000" w:rsidRDefault="00000000" w:rsidRPr="00000000" w14:paraId="000000BF">
      <w:pPr>
        <w:numPr>
          <w:ilvl w:val="1"/>
          <w:numId w:val="3"/>
        </w:numPr>
        <w:pBdr>
          <w:top w:space="0" w:sz="0" w:val="nil"/>
          <w:left w:space="0" w:sz="0" w:val="nil"/>
          <w:bottom w:space="0" w:sz="0" w:val="nil"/>
          <w:right w:space="0" w:sz="0" w:val="nil"/>
          <w:between w:space="0" w:sz="0" w:val="nil"/>
        </w:pBdr>
        <w:tabs>
          <w:tab w:val="left" w:leader="none" w:pos="861"/>
        </w:tabs>
        <w:spacing w:line="276" w:lineRule="auto"/>
        <w:ind w:left="861" w:right="4" w:hanging="360"/>
        <w:jc w:val="both"/>
        <w:rPr/>
      </w:pPr>
      <w:r w:rsidDel="00000000" w:rsidR="00000000" w:rsidRPr="00000000">
        <w:rPr>
          <w:color w:val="000000"/>
          <w:rtl w:val="0"/>
        </w:rPr>
        <w:t xml:space="preserve">co najmniej trzech członków Zarządu lub Przewodniczącego wymaga zwołania nadzwyczajnego Walnego Zgromadzenia, a w przypadku uchwalenia wotum nieufności – konieczności wyboru nowego Zarządu na tym samym posiedzeniu;</w:t>
      </w:r>
      <w:r w:rsidDel="00000000" w:rsidR="00000000" w:rsidRPr="00000000">
        <w:rPr>
          <w:rtl w:val="0"/>
        </w:rPr>
      </w:r>
    </w:p>
    <w:p w:rsidR="00000000" w:rsidDel="00000000" w:rsidP="00000000" w:rsidRDefault="00000000" w:rsidRPr="00000000" w14:paraId="000000C0">
      <w:pPr>
        <w:numPr>
          <w:ilvl w:val="1"/>
          <w:numId w:val="3"/>
        </w:numPr>
        <w:pBdr>
          <w:top w:space="0" w:sz="0" w:val="nil"/>
          <w:left w:space="0" w:sz="0" w:val="nil"/>
          <w:bottom w:space="0" w:sz="0" w:val="nil"/>
          <w:right w:space="0" w:sz="0" w:val="nil"/>
          <w:between w:space="0" w:sz="0" w:val="nil"/>
        </w:pBdr>
        <w:tabs>
          <w:tab w:val="left" w:leader="none" w:pos="861"/>
        </w:tabs>
        <w:spacing w:line="276" w:lineRule="auto"/>
        <w:ind w:left="861" w:right="4" w:hanging="360"/>
        <w:jc w:val="both"/>
        <w:rPr/>
      </w:pPr>
      <w:r w:rsidDel="00000000" w:rsidR="00000000" w:rsidRPr="00000000">
        <w:rPr>
          <w:color w:val="000000"/>
          <w:rtl w:val="0"/>
        </w:rPr>
        <w:t xml:space="preserve">jednego lub dwóch członków zarządu może spowodować zwołanie nadzwyczajnego Walnego Zgromadzenia.</w:t>
      </w:r>
      <w:r w:rsidDel="00000000" w:rsidR="00000000" w:rsidRPr="00000000">
        <w:rPr>
          <w:rtl w:val="0"/>
        </w:rPr>
      </w:r>
    </w:p>
    <w:p w:rsidR="00000000" w:rsidDel="00000000" w:rsidP="00000000" w:rsidRDefault="00000000" w:rsidRPr="00000000" w14:paraId="000000C1">
      <w:pPr>
        <w:numPr>
          <w:ilvl w:val="0"/>
          <w:numId w:val="3"/>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Jeżeli w przypadku, o którym mowa w ust. 3 pkt 2, Zarząd nie zwoła nadzwyczajnego Walnego Zgromadzenia, ustosunkowuje się niezwłocznie do zgłoszonych zarzutów w stosunku do swoich członków. Zarząd uwzględnia lub odrzuca zgłoszone wotum nieufności głosami pozostałych członków, względem których nie zgłoszono wotum nieufności. Uwzględnienie wotum nieufności przez Zarząd jest równoznaczne z zawieszeniem członka Zarządu w pełnionej funkcji.</w:t>
      </w:r>
      <w:r w:rsidDel="00000000" w:rsidR="00000000" w:rsidRPr="00000000">
        <w:rPr>
          <w:rtl w:val="0"/>
        </w:rPr>
      </w:r>
    </w:p>
    <w:p w:rsidR="00000000" w:rsidDel="00000000" w:rsidP="00000000" w:rsidRDefault="00000000" w:rsidRPr="00000000" w14:paraId="000000C2">
      <w:pPr>
        <w:numPr>
          <w:ilvl w:val="0"/>
          <w:numId w:val="3"/>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W przypadku, o którym mowa w ust. 4, Zarząd przedstawia kwestię wotum nieufności członka Zarządu pod głosowanie na najbliższym Walnym Zgromadzeniu. Jeżeli Walne Zgromadzenie uchwali wotum nieufności należy przeprowadzić wybory uzupełniające na tym samym posiedzeniu Walnego Zgromadzenia bez względu na przyjęty porządek obrad. </w:t>
      </w:r>
      <w:r w:rsidDel="00000000" w:rsidR="00000000" w:rsidRPr="00000000">
        <w:rPr>
          <w:rtl w:val="0"/>
        </w:rPr>
        <w:t xml:space="preserve">Jeżeli Walne Zgromadzenie nie uchwali wotum nieufności członek, wobec którego zostało zgłoszone kontynuuje pełnienie funkcji członka Zarządu.</w:t>
      </w:r>
    </w:p>
    <w:p w:rsidR="00000000" w:rsidDel="00000000" w:rsidP="00000000" w:rsidRDefault="00000000" w:rsidRPr="00000000" w14:paraId="000000C3">
      <w:pPr>
        <w:numPr>
          <w:ilvl w:val="0"/>
          <w:numId w:val="3"/>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Kadencja członka Zarządu wybranego w wyborach uzupełniających kończy się wraz z kadencją całego Zarządu (kadencja wspólna).</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76" w:lineRule="auto"/>
        <w:ind w:right="4"/>
        <w:rPr>
          <w:color w:val="000000"/>
        </w:rPr>
      </w:pPr>
      <w:r w:rsidDel="00000000" w:rsidR="00000000" w:rsidRPr="00000000">
        <w:rPr>
          <w:rtl w:val="0"/>
        </w:rPr>
      </w:r>
    </w:p>
    <w:p w:rsidR="00000000" w:rsidDel="00000000" w:rsidP="00000000" w:rsidRDefault="00000000" w:rsidRPr="00000000" w14:paraId="000000C5">
      <w:pPr>
        <w:spacing w:line="276" w:lineRule="auto"/>
        <w:ind w:right="4"/>
        <w:jc w:val="center"/>
        <w:rPr>
          <w:b w:val="1"/>
          <w:bCs w:val="1"/>
          <w:i w:val="1"/>
          <w:iCs w:val="1"/>
        </w:rPr>
      </w:pPr>
      <w:r w:rsidDel="00000000" w:rsidR="00000000" w:rsidRPr="00000000">
        <w:rPr>
          <w:b w:val="1"/>
          <w:bCs w:val="1"/>
          <w:i w:val="1"/>
          <w:iCs w:val="1"/>
          <w:rtl w:val="0"/>
        </w:rPr>
        <w:t xml:space="preserve">Zarząd STN</w:t>
      </w:r>
    </w:p>
    <w:p w:rsidR="00000000" w:rsidDel="00000000" w:rsidP="00000000" w:rsidRDefault="00000000" w:rsidRPr="00000000" w14:paraId="000000C6">
      <w:pPr>
        <w:pStyle w:val="Heading1"/>
        <w:spacing w:line="276" w:lineRule="auto"/>
        <w:ind w:left="4512" w:right="4" w:firstLine="0"/>
        <w:jc w:val="left"/>
        <w:rPr/>
      </w:pPr>
      <w:r w:rsidDel="00000000" w:rsidR="00000000" w:rsidRPr="00000000">
        <w:rPr>
          <w:rtl w:val="0"/>
        </w:rPr>
        <w:t xml:space="preserve">§14</w:t>
      </w:r>
    </w:p>
    <w:p w:rsidR="00000000" w:rsidDel="00000000" w:rsidP="00000000" w:rsidRDefault="00000000" w:rsidRPr="00000000" w14:paraId="000000C7">
      <w:pPr>
        <w:numPr>
          <w:ilvl w:val="0"/>
          <w:numId w:val="2"/>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Zarząd jest wybierany przez Przewodniczących SKN lub ich reprezentantów na zasadach określonych w Regulaminie Wyborów podanym do wiadomości publicznej nie później niż 10 dni przed terminem wyborów.</w:t>
      </w:r>
      <w:r w:rsidDel="00000000" w:rsidR="00000000" w:rsidRPr="00000000">
        <w:rPr>
          <w:rtl w:val="0"/>
        </w:rPr>
      </w:r>
    </w:p>
    <w:p w:rsidR="00000000" w:rsidDel="00000000" w:rsidP="00000000" w:rsidRDefault="00000000" w:rsidRPr="00000000" w14:paraId="000000C8">
      <w:pPr>
        <w:numPr>
          <w:ilvl w:val="0"/>
          <w:numId w:val="2"/>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W wyjątkowych sytuacjach w trakcie roku akademickiego Zarząd ma prawo powołać maksymalnie do 3 nowych członków Zarządu spośród członków zwyczajnych STN, którzy w sposób nadzwyczajny przyczynili się do rozwoju STN. Kadencja tych członków Zarządu trwa do momentu ustania kadencji Zarządu, który ich powołał (kadencja wspólna).</w:t>
      </w:r>
      <w:r w:rsidDel="00000000" w:rsidR="00000000" w:rsidRPr="00000000">
        <w:rPr>
          <w:rtl w:val="0"/>
        </w:rPr>
      </w:r>
    </w:p>
    <w:p w:rsidR="00000000" w:rsidDel="00000000" w:rsidP="00000000" w:rsidRDefault="00000000" w:rsidRPr="00000000" w14:paraId="000000C9">
      <w:pPr>
        <w:numPr>
          <w:ilvl w:val="0"/>
          <w:numId w:val="2"/>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Zarząd składa się z co najmniej dwunastu członków w tym Przewodniczącego i jednego lub dwóch Wiceprzewodniczących.</w:t>
      </w:r>
      <w:r w:rsidDel="00000000" w:rsidR="00000000" w:rsidRPr="00000000">
        <w:rPr>
          <w:rtl w:val="0"/>
        </w:rPr>
      </w:r>
    </w:p>
    <w:p w:rsidR="00000000" w:rsidDel="00000000" w:rsidP="00000000" w:rsidRDefault="00000000" w:rsidRPr="00000000" w14:paraId="000000CA">
      <w:pPr>
        <w:numPr>
          <w:ilvl w:val="0"/>
          <w:numId w:val="2"/>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Prezydium Zarządu tworzą: Przewodniczący, Wiceprzewodniczący, Sekretarz oraz Skarbnik.</w:t>
      </w:r>
      <w:r w:rsidDel="00000000" w:rsidR="00000000" w:rsidRPr="00000000">
        <w:rPr>
          <w:rtl w:val="0"/>
        </w:rPr>
      </w:r>
    </w:p>
    <w:p w:rsidR="00000000" w:rsidDel="00000000" w:rsidP="00000000" w:rsidRDefault="00000000" w:rsidRPr="00000000" w14:paraId="000000CB">
      <w:pPr>
        <w:numPr>
          <w:ilvl w:val="0"/>
          <w:numId w:val="2"/>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Prezydium kieruje bieżącymi pracami Zarządu STN.</w:t>
      </w:r>
      <w:r w:rsidDel="00000000" w:rsidR="00000000" w:rsidRPr="00000000">
        <w:rPr>
          <w:rtl w:val="0"/>
        </w:rPr>
      </w:r>
    </w:p>
    <w:p w:rsidR="00000000" w:rsidDel="00000000" w:rsidP="00000000" w:rsidRDefault="00000000" w:rsidRPr="00000000" w14:paraId="000000CC">
      <w:pPr>
        <w:numPr>
          <w:ilvl w:val="0"/>
          <w:numId w:val="2"/>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Zarząd STN ma prawo powołać zwykłą większością głosów dodatkowe funkcje (koordynatorów) wewnątrz Zarządu. Osoby na takie stanowiska wybierane są w głosowaniu jawnym członków Zarządu.</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76" w:lineRule="auto"/>
        <w:ind w:right="4"/>
        <w:rPr>
          <w:color w:val="000000"/>
        </w:rPr>
      </w:pPr>
      <w:r w:rsidDel="00000000" w:rsidR="00000000" w:rsidRPr="00000000">
        <w:rPr>
          <w:rtl w:val="0"/>
        </w:rPr>
      </w:r>
    </w:p>
    <w:p w:rsidR="00000000" w:rsidDel="00000000" w:rsidP="00000000" w:rsidRDefault="00000000" w:rsidRPr="00000000" w14:paraId="000000CE">
      <w:pPr>
        <w:pStyle w:val="Heading1"/>
        <w:spacing w:line="276" w:lineRule="auto"/>
        <w:ind w:right="4"/>
        <w:rPr/>
      </w:pPr>
      <w:r w:rsidDel="00000000" w:rsidR="00000000" w:rsidRPr="00000000">
        <w:rPr>
          <w:rtl w:val="0"/>
        </w:rPr>
        <w:t xml:space="preserve">§15</w:t>
      </w:r>
    </w:p>
    <w:p w:rsidR="00000000" w:rsidDel="00000000" w:rsidP="00000000" w:rsidRDefault="00000000" w:rsidRPr="00000000" w14:paraId="000000CF">
      <w:pPr>
        <w:numPr>
          <w:ilvl w:val="0"/>
          <w:numId w:val="38"/>
        </w:numPr>
        <w:pBdr>
          <w:top w:space="0" w:sz="0" w:val="nil"/>
          <w:left w:space="0" w:sz="0" w:val="nil"/>
          <w:bottom w:space="0" w:sz="0" w:val="nil"/>
          <w:right w:space="0" w:sz="0" w:val="nil"/>
          <w:between w:space="0" w:sz="0" w:val="nil"/>
        </w:pBdr>
        <w:tabs>
          <w:tab w:val="left" w:leader="none" w:pos="500"/>
        </w:tabs>
        <w:spacing w:line="276" w:lineRule="auto"/>
        <w:ind w:left="500" w:right="4" w:hanging="360"/>
        <w:rPr/>
      </w:pPr>
      <w:r w:rsidDel="00000000" w:rsidR="00000000" w:rsidRPr="00000000">
        <w:rPr>
          <w:color w:val="000000"/>
          <w:rtl w:val="0"/>
        </w:rPr>
        <w:t xml:space="preserve">Zarząd STN:</w:t>
      </w:r>
      <w:r w:rsidDel="00000000" w:rsidR="00000000" w:rsidRPr="00000000">
        <w:rPr>
          <w:rtl w:val="0"/>
        </w:rPr>
      </w:r>
    </w:p>
    <w:p w:rsidR="00000000" w:rsidDel="00000000" w:rsidP="00000000" w:rsidRDefault="00000000" w:rsidRPr="00000000" w14:paraId="000000D0">
      <w:pPr>
        <w:numPr>
          <w:ilvl w:val="1"/>
          <w:numId w:val="38"/>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realizuje cele STN oraz uchwały Walnego Zgromadzenia;</w:t>
      </w:r>
      <w:r w:rsidDel="00000000" w:rsidR="00000000" w:rsidRPr="00000000">
        <w:rPr>
          <w:rtl w:val="0"/>
        </w:rPr>
      </w:r>
    </w:p>
    <w:p w:rsidR="00000000" w:rsidDel="00000000" w:rsidP="00000000" w:rsidRDefault="00000000" w:rsidRPr="00000000" w14:paraId="000000D1">
      <w:pPr>
        <w:numPr>
          <w:ilvl w:val="1"/>
          <w:numId w:val="38"/>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kieruje działalnością STN;</w:t>
      </w:r>
      <w:r w:rsidDel="00000000" w:rsidR="00000000" w:rsidRPr="00000000">
        <w:rPr>
          <w:rtl w:val="0"/>
        </w:rPr>
      </w:r>
    </w:p>
    <w:p w:rsidR="00000000" w:rsidDel="00000000" w:rsidP="00000000" w:rsidRDefault="00000000" w:rsidRPr="00000000" w14:paraId="000000D2">
      <w:pPr>
        <w:numPr>
          <w:ilvl w:val="1"/>
          <w:numId w:val="38"/>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dysponuje majątkiem STN;</w:t>
      </w:r>
      <w:r w:rsidDel="00000000" w:rsidR="00000000" w:rsidRPr="00000000">
        <w:rPr>
          <w:rtl w:val="0"/>
        </w:rPr>
      </w:r>
    </w:p>
    <w:p w:rsidR="00000000" w:rsidDel="00000000" w:rsidP="00000000" w:rsidRDefault="00000000" w:rsidRPr="00000000" w14:paraId="000000D3">
      <w:pPr>
        <w:numPr>
          <w:ilvl w:val="1"/>
          <w:numId w:val="38"/>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składa sprawozdania ze swojej działalności Walnemu Zgromadzeniu;</w:t>
      </w:r>
      <w:r w:rsidDel="00000000" w:rsidR="00000000" w:rsidRPr="00000000">
        <w:rPr>
          <w:rtl w:val="0"/>
        </w:rPr>
      </w:r>
    </w:p>
    <w:p w:rsidR="00000000" w:rsidDel="00000000" w:rsidP="00000000" w:rsidRDefault="00000000" w:rsidRPr="00000000" w14:paraId="000000D4">
      <w:pPr>
        <w:numPr>
          <w:ilvl w:val="1"/>
          <w:numId w:val="38"/>
        </w:numPr>
        <w:pBdr>
          <w:top w:space="0" w:sz="0" w:val="nil"/>
          <w:left w:space="0" w:sz="0" w:val="nil"/>
          <w:bottom w:space="0" w:sz="0" w:val="nil"/>
          <w:right w:space="0" w:sz="0" w:val="nil"/>
          <w:between w:space="0" w:sz="0" w:val="nil"/>
        </w:pBdr>
        <w:tabs>
          <w:tab w:val="left" w:leader="none" w:pos="861"/>
        </w:tabs>
        <w:spacing w:line="276" w:lineRule="auto"/>
        <w:ind w:left="861" w:right="4" w:hanging="360"/>
        <w:jc w:val="both"/>
        <w:rPr/>
      </w:pPr>
      <w:r w:rsidDel="00000000" w:rsidR="00000000" w:rsidRPr="00000000">
        <w:rPr>
          <w:color w:val="000000"/>
          <w:rtl w:val="0"/>
        </w:rPr>
        <w:t xml:space="preserve">wydaje decyzje o przyjęciu lub wykluczeniu z STN w przypadkach przewidzianych w niniejszym Regulaminie;</w:t>
      </w:r>
      <w:r w:rsidDel="00000000" w:rsidR="00000000" w:rsidRPr="00000000">
        <w:rPr>
          <w:rtl w:val="0"/>
        </w:rPr>
      </w:r>
    </w:p>
    <w:p w:rsidR="00000000" w:rsidDel="00000000" w:rsidP="00000000" w:rsidRDefault="00000000" w:rsidRPr="00000000" w14:paraId="000000D5">
      <w:pPr>
        <w:numPr>
          <w:ilvl w:val="1"/>
          <w:numId w:val="38"/>
        </w:numPr>
        <w:pBdr>
          <w:top w:space="0" w:sz="0" w:val="nil"/>
          <w:left w:space="0" w:sz="0" w:val="nil"/>
          <w:bottom w:space="0" w:sz="0" w:val="nil"/>
          <w:right w:space="0" w:sz="0" w:val="nil"/>
          <w:between w:space="0" w:sz="0" w:val="nil"/>
        </w:pBdr>
        <w:tabs>
          <w:tab w:val="left" w:leader="none" w:pos="861"/>
        </w:tabs>
        <w:spacing w:line="276" w:lineRule="auto"/>
        <w:ind w:left="861" w:right="4" w:hanging="360"/>
        <w:jc w:val="both"/>
        <w:rPr/>
      </w:pPr>
      <w:r w:rsidDel="00000000" w:rsidR="00000000" w:rsidRPr="00000000">
        <w:rPr>
          <w:color w:val="000000"/>
          <w:rtl w:val="0"/>
        </w:rPr>
        <w:t xml:space="preserve">opracowuje na dany rok akademicki zasady działania STN w sprawach nieobjętych lub niedookreślonych w niniejszym Regulaminie;</w:t>
      </w:r>
      <w:r w:rsidDel="00000000" w:rsidR="00000000" w:rsidRPr="00000000">
        <w:rPr>
          <w:rtl w:val="0"/>
        </w:rPr>
      </w:r>
    </w:p>
    <w:p w:rsidR="00000000" w:rsidDel="00000000" w:rsidP="00000000" w:rsidRDefault="00000000" w:rsidRPr="00000000" w14:paraId="000000D6">
      <w:pPr>
        <w:numPr>
          <w:ilvl w:val="1"/>
          <w:numId w:val="38"/>
        </w:numPr>
        <w:pBdr>
          <w:top w:space="0" w:sz="0" w:val="nil"/>
          <w:left w:space="0" w:sz="0" w:val="nil"/>
          <w:bottom w:space="0" w:sz="0" w:val="nil"/>
          <w:right w:space="0" w:sz="0" w:val="nil"/>
          <w:between w:space="0" w:sz="0" w:val="nil"/>
        </w:pBdr>
        <w:tabs>
          <w:tab w:val="left" w:leader="none" w:pos="861"/>
        </w:tabs>
        <w:spacing w:line="276" w:lineRule="auto"/>
        <w:ind w:left="861" w:right="4" w:hanging="360"/>
        <w:jc w:val="both"/>
        <w:rPr/>
      </w:pPr>
      <w:r w:rsidDel="00000000" w:rsidR="00000000" w:rsidRPr="00000000">
        <w:rPr>
          <w:color w:val="000000"/>
          <w:rtl w:val="0"/>
        </w:rPr>
        <w:t xml:space="preserve">przedstawia Prorektorowi ds. Dydaktyki kandydatury na Opiekuna STN spośród pracowników Uczelni;</w:t>
      </w:r>
      <w:r w:rsidDel="00000000" w:rsidR="00000000" w:rsidRPr="00000000">
        <w:rPr>
          <w:rtl w:val="0"/>
        </w:rPr>
      </w:r>
    </w:p>
    <w:p w:rsidR="00000000" w:rsidDel="00000000" w:rsidP="00000000" w:rsidRDefault="00000000" w:rsidRPr="00000000" w14:paraId="000000D7">
      <w:pPr>
        <w:numPr>
          <w:ilvl w:val="1"/>
          <w:numId w:val="38"/>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reprezentuje STN na zewnątrz.</w:t>
      </w:r>
      <w:r w:rsidDel="00000000" w:rsidR="00000000" w:rsidRPr="00000000">
        <w:rPr>
          <w:rtl w:val="0"/>
        </w:rPr>
      </w:r>
    </w:p>
    <w:p w:rsidR="00000000" w:rsidDel="00000000" w:rsidP="00000000" w:rsidRDefault="00000000" w:rsidRPr="00000000" w14:paraId="000000D8">
      <w:pPr>
        <w:numPr>
          <w:ilvl w:val="0"/>
          <w:numId w:val="38"/>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Przewodniczący, Wiceprzewodniczący, Sekretarz oraz Skarbnik są wybierani w głosowaniu jawnym Zarządu STN, chyba że uchwalony zostanie wniosek o utajnienie głosowania.</w:t>
      </w:r>
      <w:r w:rsidDel="00000000" w:rsidR="00000000" w:rsidRPr="00000000">
        <w:rPr>
          <w:rtl w:val="0"/>
        </w:rPr>
      </w:r>
    </w:p>
    <w:p w:rsidR="00000000" w:rsidDel="00000000" w:rsidP="00000000" w:rsidRDefault="00000000" w:rsidRPr="00000000" w14:paraId="000000D9">
      <w:pPr>
        <w:numPr>
          <w:ilvl w:val="0"/>
          <w:numId w:val="38"/>
        </w:numPr>
        <w:pBdr>
          <w:top w:space="0" w:sz="0" w:val="nil"/>
          <w:left w:space="0" w:sz="0" w:val="nil"/>
          <w:bottom w:space="0" w:sz="0" w:val="nil"/>
          <w:right w:space="0" w:sz="0" w:val="nil"/>
          <w:between w:space="0" w:sz="0" w:val="nil"/>
        </w:pBdr>
        <w:tabs>
          <w:tab w:val="left" w:leader="none" w:pos="500"/>
        </w:tabs>
        <w:spacing w:line="276" w:lineRule="auto"/>
        <w:ind w:left="500" w:right="4" w:hanging="360"/>
        <w:rPr/>
      </w:pPr>
      <w:r w:rsidDel="00000000" w:rsidR="00000000" w:rsidRPr="00000000">
        <w:rPr>
          <w:color w:val="000000"/>
          <w:rtl w:val="0"/>
        </w:rPr>
        <w:t xml:space="preserve">Członkowie Zarządu przestają pełnić swoją funkcję:</w:t>
      </w:r>
      <w:r w:rsidDel="00000000" w:rsidR="00000000" w:rsidRPr="00000000">
        <w:rPr>
          <w:rtl w:val="0"/>
        </w:rPr>
      </w:r>
    </w:p>
    <w:p w:rsidR="00000000" w:rsidDel="00000000" w:rsidP="00000000" w:rsidRDefault="00000000" w:rsidRPr="00000000" w14:paraId="000000DA">
      <w:pPr>
        <w:numPr>
          <w:ilvl w:val="1"/>
          <w:numId w:val="38"/>
        </w:numPr>
        <w:pBdr>
          <w:top w:space="0" w:sz="0" w:val="nil"/>
          <w:left w:space="0" w:sz="0" w:val="nil"/>
          <w:bottom w:space="0" w:sz="0" w:val="nil"/>
          <w:right w:space="0" w:sz="0" w:val="nil"/>
          <w:between w:space="0" w:sz="0" w:val="nil"/>
        </w:pBdr>
        <w:tabs>
          <w:tab w:val="left" w:leader="none" w:pos="859"/>
        </w:tabs>
        <w:spacing w:line="276" w:lineRule="auto"/>
        <w:ind w:left="859" w:right="4" w:hanging="359"/>
        <w:rPr/>
      </w:pPr>
      <w:r w:rsidDel="00000000" w:rsidR="00000000" w:rsidRPr="00000000">
        <w:rPr>
          <w:color w:val="000000"/>
          <w:rtl w:val="0"/>
        </w:rPr>
        <w:t xml:space="preserve">po upływie kadencji;</w:t>
      </w:r>
      <w:r w:rsidDel="00000000" w:rsidR="00000000" w:rsidRPr="00000000">
        <w:rPr>
          <w:rtl w:val="0"/>
        </w:rPr>
      </w:r>
    </w:p>
    <w:p w:rsidR="00000000" w:rsidDel="00000000" w:rsidP="00000000" w:rsidRDefault="00000000" w:rsidRPr="00000000" w14:paraId="000000DB">
      <w:pPr>
        <w:numPr>
          <w:ilvl w:val="1"/>
          <w:numId w:val="38"/>
        </w:numPr>
        <w:pBdr>
          <w:top w:space="0" w:sz="0" w:val="nil"/>
          <w:left w:space="0" w:sz="0" w:val="nil"/>
          <w:bottom w:space="0" w:sz="0" w:val="nil"/>
          <w:right w:space="0" w:sz="0" w:val="nil"/>
          <w:between w:space="0" w:sz="0" w:val="nil"/>
        </w:pBdr>
        <w:tabs>
          <w:tab w:val="left" w:leader="none" w:pos="859"/>
        </w:tabs>
        <w:spacing w:line="276" w:lineRule="auto"/>
        <w:ind w:left="859" w:right="4" w:hanging="359"/>
        <w:rPr/>
      </w:pPr>
      <w:r w:rsidDel="00000000" w:rsidR="00000000" w:rsidRPr="00000000">
        <w:rPr>
          <w:color w:val="000000"/>
          <w:rtl w:val="0"/>
        </w:rPr>
        <w:t xml:space="preserve">wskutek pisemnego zrzeczenia się swojej funkcji;</w:t>
      </w:r>
      <w:r w:rsidDel="00000000" w:rsidR="00000000" w:rsidRPr="00000000">
        <w:rPr>
          <w:rtl w:val="0"/>
        </w:rPr>
      </w:r>
    </w:p>
    <w:p w:rsidR="00000000" w:rsidDel="00000000" w:rsidP="00000000" w:rsidRDefault="00000000" w:rsidRPr="00000000" w14:paraId="000000DC">
      <w:pPr>
        <w:numPr>
          <w:ilvl w:val="1"/>
          <w:numId w:val="38"/>
        </w:numPr>
        <w:pBdr>
          <w:top w:space="0" w:sz="0" w:val="nil"/>
          <w:left w:space="0" w:sz="0" w:val="nil"/>
          <w:bottom w:space="0" w:sz="0" w:val="nil"/>
          <w:right w:space="0" w:sz="0" w:val="nil"/>
          <w:between w:space="0" w:sz="0" w:val="nil"/>
        </w:pBdr>
        <w:tabs>
          <w:tab w:val="left" w:leader="none" w:pos="859"/>
        </w:tabs>
        <w:spacing w:line="276" w:lineRule="auto"/>
        <w:ind w:left="859" w:right="4" w:hanging="359"/>
        <w:rPr/>
      </w:pPr>
      <w:r w:rsidDel="00000000" w:rsidR="00000000" w:rsidRPr="00000000">
        <w:rPr>
          <w:color w:val="000000"/>
          <w:rtl w:val="0"/>
        </w:rPr>
        <w:t xml:space="preserve">wskutek utraty członkostwa w STN;</w:t>
      </w:r>
      <w:r w:rsidDel="00000000" w:rsidR="00000000" w:rsidRPr="00000000">
        <w:rPr>
          <w:rtl w:val="0"/>
        </w:rPr>
      </w:r>
    </w:p>
    <w:p w:rsidR="00000000" w:rsidDel="00000000" w:rsidP="00000000" w:rsidRDefault="00000000" w:rsidRPr="00000000" w14:paraId="000000DD">
      <w:pPr>
        <w:numPr>
          <w:ilvl w:val="1"/>
          <w:numId w:val="38"/>
        </w:numPr>
        <w:pBdr>
          <w:top w:space="0" w:sz="0" w:val="nil"/>
          <w:left w:space="0" w:sz="0" w:val="nil"/>
          <w:bottom w:space="0" w:sz="0" w:val="nil"/>
          <w:right w:space="0" w:sz="0" w:val="nil"/>
          <w:between w:space="0" w:sz="0" w:val="nil"/>
        </w:pBdr>
        <w:tabs>
          <w:tab w:val="left" w:leader="none" w:pos="859"/>
        </w:tabs>
        <w:spacing w:line="276" w:lineRule="auto"/>
        <w:ind w:left="859" w:right="4" w:hanging="359"/>
        <w:rPr/>
      </w:pPr>
      <w:r w:rsidDel="00000000" w:rsidR="00000000" w:rsidRPr="00000000">
        <w:rPr>
          <w:color w:val="000000"/>
          <w:rtl w:val="0"/>
        </w:rPr>
        <w:t xml:space="preserve">z chwilą uchwalenia względem nich wotum nieufności przez Walne Zgromadzenie;</w:t>
      </w:r>
      <w:r w:rsidDel="00000000" w:rsidR="00000000" w:rsidRPr="00000000">
        <w:rPr>
          <w:rtl w:val="0"/>
        </w:rPr>
      </w:r>
    </w:p>
    <w:p w:rsidR="00000000" w:rsidDel="00000000" w:rsidP="00000000" w:rsidRDefault="00000000" w:rsidRPr="00000000" w14:paraId="000000DE">
      <w:pPr>
        <w:numPr>
          <w:ilvl w:val="1"/>
          <w:numId w:val="38"/>
        </w:numPr>
        <w:pBdr>
          <w:top w:space="0" w:sz="0" w:val="nil"/>
          <w:left w:space="0" w:sz="0" w:val="nil"/>
          <w:bottom w:space="0" w:sz="0" w:val="nil"/>
          <w:right w:space="0" w:sz="0" w:val="nil"/>
          <w:between w:space="0" w:sz="0" w:val="nil"/>
        </w:pBdr>
        <w:tabs>
          <w:tab w:val="left" w:leader="none" w:pos="859"/>
        </w:tabs>
        <w:spacing w:line="276" w:lineRule="auto"/>
        <w:ind w:left="859" w:right="4" w:hanging="359"/>
        <w:rPr/>
      </w:pPr>
      <w:r w:rsidDel="00000000" w:rsidR="00000000" w:rsidRPr="00000000">
        <w:rPr>
          <w:color w:val="000000"/>
          <w:rtl w:val="0"/>
        </w:rPr>
        <w:t xml:space="preserve">z chwilą ukończenia studiów na Uczelni;</w:t>
      </w:r>
      <w:r w:rsidDel="00000000" w:rsidR="00000000" w:rsidRPr="00000000">
        <w:rPr>
          <w:rtl w:val="0"/>
        </w:rPr>
      </w:r>
    </w:p>
    <w:p w:rsidR="00000000" w:rsidDel="00000000" w:rsidP="00000000" w:rsidRDefault="00000000" w:rsidRPr="00000000" w14:paraId="000000DF">
      <w:pPr>
        <w:numPr>
          <w:ilvl w:val="1"/>
          <w:numId w:val="38"/>
        </w:numPr>
        <w:pBdr>
          <w:top w:space="0" w:sz="0" w:val="nil"/>
          <w:left w:space="0" w:sz="0" w:val="nil"/>
          <w:bottom w:space="0" w:sz="0" w:val="nil"/>
          <w:right w:space="0" w:sz="0" w:val="nil"/>
          <w:between w:space="0" w:sz="0" w:val="nil"/>
        </w:pBdr>
        <w:tabs>
          <w:tab w:val="left" w:leader="none" w:pos="861"/>
        </w:tabs>
        <w:spacing w:line="276" w:lineRule="auto"/>
        <w:ind w:left="861" w:right="4" w:hanging="360"/>
        <w:jc w:val="both"/>
        <w:rPr/>
      </w:pPr>
      <w:r w:rsidDel="00000000" w:rsidR="00000000" w:rsidRPr="00000000">
        <w:rPr>
          <w:color w:val="000000"/>
          <w:rtl w:val="0"/>
        </w:rPr>
        <w:t xml:space="preserve">wskutek zaniechań swoich obowiązków, braku czynnego uczestnictwa w pracach Zarządu, czy nieusprawiedliwionej nieobecności na minimum 3 posiedzeniach Zarządu, Zarząd może podjąć o wykluczeniu członka bezwzględną większością głosów, przy obecności 2/3 uprawnionych do głosowania.</w:t>
      </w:r>
      <w:r w:rsidDel="00000000" w:rsidR="00000000" w:rsidRPr="00000000">
        <w:rPr>
          <w:rtl w:val="0"/>
        </w:rPr>
      </w:r>
    </w:p>
    <w:p w:rsidR="00000000" w:rsidDel="00000000" w:rsidP="00000000" w:rsidRDefault="00000000" w:rsidRPr="00000000" w14:paraId="000000E0">
      <w:pPr>
        <w:numPr>
          <w:ilvl w:val="0"/>
          <w:numId w:val="38"/>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W przypadkach określonych w ust. 3 Zarząd ogłasza wybory celem uzupełnienia wakatów.</w:t>
      </w: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76" w:lineRule="auto"/>
        <w:ind w:right="4"/>
        <w:rPr>
          <w:color w:val="000000"/>
        </w:rPr>
      </w:pPr>
      <w:r w:rsidDel="00000000" w:rsidR="00000000" w:rsidRPr="00000000">
        <w:rPr>
          <w:rtl w:val="0"/>
        </w:rPr>
      </w:r>
    </w:p>
    <w:p w:rsidR="00000000" w:rsidDel="00000000" w:rsidP="00000000" w:rsidRDefault="00000000" w:rsidRPr="00000000" w14:paraId="000000E2">
      <w:pPr>
        <w:pStyle w:val="Heading1"/>
        <w:spacing w:line="276" w:lineRule="auto"/>
        <w:ind w:left="4512" w:right="4" w:firstLine="0"/>
        <w:jc w:val="left"/>
        <w:rPr/>
      </w:pPr>
      <w:r w:rsidDel="00000000" w:rsidR="00000000" w:rsidRPr="00000000">
        <w:rPr>
          <w:rtl w:val="0"/>
        </w:rPr>
        <w:t xml:space="preserve">§16</w:t>
      </w:r>
    </w:p>
    <w:p w:rsidR="00000000" w:rsidDel="00000000" w:rsidP="00000000" w:rsidRDefault="00000000" w:rsidRPr="00000000" w14:paraId="000000E3">
      <w:pPr>
        <w:numPr>
          <w:ilvl w:val="0"/>
          <w:numId w:val="37"/>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Przewodniczący Zarządu, reprezentuje i koordynuje działania Zarządu, Prezydium Zarządu, a w szczególności:</w:t>
      </w:r>
      <w:r w:rsidDel="00000000" w:rsidR="00000000" w:rsidRPr="00000000">
        <w:rPr>
          <w:rtl w:val="0"/>
        </w:rPr>
      </w:r>
    </w:p>
    <w:p w:rsidR="00000000" w:rsidDel="00000000" w:rsidP="00000000" w:rsidRDefault="00000000" w:rsidRPr="00000000" w14:paraId="000000E4">
      <w:pPr>
        <w:numPr>
          <w:ilvl w:val="1"/>
          <w:numId w:val="37"/>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zwołuje i prowadzi posiedzenia Zarządu, Prezydium Zarządu oraz Walnego Zgromadzenia;</w:t>
      </w:r>
      <w:r w:rsidDel="00000000" w:rsidR="00000000" w:rsidRPr="00000000">
        <w:rPr>
          <w:rtl w:val="0"/>
        </w:rPr>
      </w:r>
    </w:p>
    <w:p w:rsidR="00000000" w:rsidDel="00000000" w:rsidP="00000000" w:rsidRDefault="00000000" w:rsidRPr="00000000" w14:paraId="000000E5">
      <w:pPr>
        <w:numPr>
          <w:ilvl w:val="1"/>
          <w:numId w:val="37"/>
        </w:numPr>
        <w:pBdr>
          <w:top w:space="0" w:sz="0" w:val="nil"/>
          <w:left w:space="0" w:sz="0" w:val="nil"/>
          <w:bottom w:space="0" w:sz="0" w:val="nil"/>
          <w:right w:space="0" w:sz="0" w:val="nil"/>
          <w:between w:space="0" w:sz="0" w:val="nil"/>
        </w:pBdr>
        <w:tabs>
          <w:tab w:val="left" w:leader="none" w:pos="861"/>
        </w:tabs>
        <w:spacing w:line="276" w:lineRule="auto"/>
        <w:ind w:left="861" w:right="4" w:hanging="360"/>
        <w:jc w:val="both"/>
        <w:rPr/>
      </w:pPr>
      <w:r w:rsidDel="00000000" w:rsidR="00000000" w:rsidRPr="00000000">
        <w:rPr>
          <w:color w:val="000000"/>
          <w:rtl w:val="0"/>
        </w:rPr>
        <w:t xml:space="preserve">reprezentuje Zarząd przed władzami Uczelni, a w szczególności wykonuje i koordynuje wykonywanie podjętych przez Zarząd uchwał;</w:t>
      </w:r>
      <w:r w:rsidDel="00000000" w:rsidR="00000000" w:rsidRPr="00000000">
        <w:rPr>
          <w:rtl w:val="0"/>
        </w:rPr>
      </w:r>
    </w:p>
    <w:p w:rsidR="00000000" w:rsidDel="00000000" w:rsidP="00000000" w:rsidRDefault="00000000" w:rsidRPr="00000000" w14:paraId="000000E6">
      <w:pPr>
        <w:numPr>
          <w:ilvl w:val="1"/>
          <w:numId w:val="37"/>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reprezentuje Zarząd na forum międzyuczelnianym;</w:t>
      </w:r>
      <w:r w:rsidDel="00000000" w:rsidR="00000000" w:rsidRPr="00000000">
        <w:rPr>
          <w:rtl w:val="0"/>
        </w:rPr>
      </w:r>
    </w:p>
    <w:p w:rsidR="00000000" w:rsidDel="00000000" w:rsidP="00000000" w:rsidRDefault="00000000" w:rsidRPr="00000000" w14:paraId="000000E7">
      <w:pPr>
        <w:numPr>
          <w:ilvl w:val="1"/>
          <w:numId w:val="37"/>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czuwa nad przestrzeganiem niniejszego regulaminu;</w:t>
      </w:r>
      <w:r w:rsidDel="00000000" w:rsidR="00000000" w:rsidRPr="00000000">
        <w:rPr>
          <w:rtl w:val="0"/>
        </w:rPr>
      </w:r>
    </w:p>
    <w:p w:rsidR="00000000" w:rsidDel="00000000" w:rsidP="00000000" w:rsidRDefault="00000000" w:rsidRPr="00000000" w14:paraId="000000E8">
      <w:pPr>
        <w:numPr>
          <w:ilvl w:val="1"/>
          <w:numId w:val="37"/>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utrzymuje stały kontakt z Władzami Uczelni, służąc wszelką pomocą i informacją;</w:t>
      </w:r>
      <w:r w:rsidDel="00000000" w:rsidR="00000000" w:rsidRPr="00000000">
        <w:rPr>
          <w:rtl w:val="0"/>
        </w:rPr>
      </w:r>
    </w:p>
    <w:p w:rsidR="00000000" w:rsidDel="00000000" w:rsidP="00000000" w:rsidRDefault="00000000" w:rsidRPr="00000000" w14:paraId="000000E9">
      <w:pPr>
        <w:numPr>
          <w:ilvl w:val="1"/>
          <w:numId w:val="37"/>
        </w:numPr>
        <w:pBdr>
          <w:top w:space="0" w:sz="0" w:val="nil"/>
          <w:left w:space="0" w:sz="0" w:val="nil"/>
          <w:bottom w:space="0" w:sz="0" w:val="nil"/>
          <w:right w:space="0" w:sz="0" w:val="nil"/>
          <w:between w:space="0" w:sz="0" w:val="nil"/>
        </w:pBdr>
        <w:tabs>
          <w:tab w:val="left" w:leader="none" w:pos="861"/>
        </w:tabs>
        <w:spacing w:line="276" w:lineRule="auto"/>
        <w:ind w:left="861" w:right="4" w:hanging="360"/>
        <w:jc w:val="both"/>
        <w:rPr/>
      </w:pPr>
      <w:r w:rsidDel="00000000" w:rsidR="00000000" w:rsidRPr="00000000">
        <w:rPr>
          <w:color w:val="000000"/>
          <w:rtl w:val="0"/>
        </w:rPr>
        <w:t xml:space="preserve">składa i przedstawia Zarządowi, na rok po wyborze coroczne sprawozdanie ze swojej działalności, na podstawie którego udzielane jest mu przez Zarząd absolutorium. Udzielenie przez Zarząd absolutorium warunkuje kontynuację pełnienia funkcji na kolejny rok kadencji;</w:t>
      </w:r>
      <w:r w:rsidDel="00000000" w:rsidR="00000000" w:rsidRPr="00000000">
        <w:rPr>
          <w:rtl w:val="0"/>
        </w:rPr>
      </w:r>
    </w:p>
    <w:p w:rsidR="00000000" w:rsidDel="00000000" w:rsidP="00000000" w:rsidRDefault="00000000" w:rsidRPr="00000000" w14:paraId="000000EA">
      <w:pPr>
        <w:numPr>
          <w:ilvl w:val="0"/>
          <w:numId w:val="37"/>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Udzielenie absolutorium, o którym mowa w ust. 1 pkt 6, wymaga uchwały Zarządu w drodze głosowania większością 2/3 głosów przy obecności co najmniej 2/3 uprawnionych do głosowania.</w:t>
      </w:r>
      <w:r w:rsidDel="00000000" w:rsidR="00000000" w:rsidRPr="00000000">
        <w:rPr>
          <w:rtl w:val="0"/>
        </w:rPr>
      </w:r>
    </w:p>
    <w:p w:rsidR="00000000" w:rsidDel="00000000" w:rsidP="00000000" w:rsidRDefault="00000000" w:rsidRPr="00000000" w14:paraId="000000EB">
      <w:pPr>
        <w:numPr>
          <w:ilvl w:val="0"/>
          <w:numId w:val="37"/>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Nieudzielenie absolutorium, o którym mowa w ust. 1 pkt 6 powoduje utratę prawa do pełnienia funkcji Przewodniczącego Zarządu. W takim przypadku, wybór nowego Przewodniczącego winien</w:t>
      </w:r>
      <w:r w:rsidDel="00000000" w:rsidR="00000000" w:rsidRPr="00000000">
        <w:rPr>
          <w:rtl w:val="0"/>
        </w:rPr>
        <w:t xml:space="preserve"> </w:t>
      </w:r>
      <w:r w:rsidDel="00000000" w:rsidR="00000000" w:rsidRPr="00000000">
        <w:rPr>
          <w:color w:val="000000"/>
          <w:rtl w:val="0"/>
        </w:rPr>
        <w:t xml:space="preserve">być dokonany na następnym najbliższym posiedzeniu Zarządu, jednak nie później niż 14 dni od odwołania Przewodniczącego. Utrata funkcji nie jest tożsama z utratą mandatu członka Zarządu, który wygasa w przypadkach określonych w § 15 ust. 3 Regulaminu.</w:t>
      </w:r>
      <w:r w:rsidDel="00000000" w:rsidR="00000000" w:rsidRPr="00000000">
        <w:rPr>
          <w:rtl w:val="0"/>
        </w:rPr>
      </w:r>
    </w:p>
    <w:p w:rsidR="00000000" w:rsidDel="00000000" w:rsidP="00000000" w:rsidRDefault="00000000" w:rsidRPr="00000000" w14:paraId="000000EC">
      <w:pPr>
        <w:numPr>
          <w:ilvl w:val="0"/>
          <w:numId w:val="37"/>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Obowiązki Przewodniczącego na czas jego nieobecności lub w przypadku nieudzielenia absolutorium za poprzedni rok (do czasu wyboru nowego Przewodniczącego) pełni Wiceprzewodniczący, a w następnej kolejności Sekretarz lub, dalej, Skarbnik.</w:t>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76" w:lineRule="auto"/>
        <w:ind w:right="4"/>
        <w:rPr>
          <w:color w:val="000000"/>
        </w:rPr>
      </w:pPr>
      <w:r w:rsidDel="00000000" w:rsidR="00000000" w:rsidRPr="00000000">
        <w:rPr>
          <w:rtl w:val="0"/>
        </w:rPr>
      </w:r>
    </w:p>
    <w:p w:rsidR="00000000" w:rsidDel="00000000" w:rsidP="00000000" w:rsidRDefault="00000000" w:rsidRPr="00000000" w14:paraId="000000EE">
      <w:pPr>
        <w:pStyle w:val="Heading1"/>
        <w:spacing w:line="276" w:lineRule="auto"/>
        <w:ind w:left="4512" w:right="4" w:firstLine="0"/>
        <w:jc w:val="left"/>
        <w:rPr/>
      </w:pPr>
      <w:r w:rsidDel="00000000" w:rsidR="00000000" w:rsidRPr="00000000">
        <w:rPr>
          <w:rtl w:val="0"/>
        </w:rPr>
        <w:t xml:space="preserve">§17</w:t>
      </w:r>
    </w:p>
    <w:p w:rsidR="00000000" w:rsidDel="00000000" w:rsidP="00000000" w:rsidRDefault="00000000" w:rsidRPr="00000000" w14:paraId="000000EF">
      <w:pPr>
        <w:numPr>
          <w:ilvl w:val="0"/>
          <w:numId w:val="36"/>
        </w:numPr>
        <w:pBdr>
          <w:top w:space="0" w:sz="0" w:val="nil"/>
          <w:left w:space="0" w:sz="0" w:val="nil"/>
          <w:bottom w:space="0" w:sz="0" w:val="nil"/>
          <w:right w:space="0" w:sz="0" w:val="nil"/>
          <w:between w:space="0" w:sz="0" w:val="nil"/>
        </w:pBdr>
        <w:tabs>
          <w:tab w:val="left" w:leader="none" w:pos="500"/>
        </w:tabs>
        <w:spacing w:line="276" w:lineRule="auto"/>
        <w:ind w:left="500" w:right="4" w:hanging="360"/>
        <w:rPr/>
      </w:pPr>
      <w:r w:rsidDel="00000000" w:rsidR="00000000" w:rsidRPr="00000000">
        <w:rPr>
          <w:color w:val="000000"/>
          <w:rtl w:val="0"/>
        </w:rPr>
        <w:t xml:space="preserve">Do zadań Wiceprzewodniczącego należy:</w:t>
      </w:r>
      <w:r w:rsidDel="00000000" w:rsidR="00000000" w:rsidRPr="00000000">
        <w:rPr>
          <w:rtl w:val="0"/>
        </w:rPr>
      </w:r>
    </w:p>
    <w:p w:rsidR="00000000" w:rsidDel="00000000" w:rsidP="00000000" w:rsidRDefault="00000000" w:rsidRPr="00000000" w14:paraId="000000F0">
      <w:pPr>
        <w:numPr>
          <w:ilvl w:val="1"/>
          <w:numId w:val="36"/>
        </w:numPr>
        <w:pBdr>
          <w:top w:space="0" w:sz="0" w:val="nil"/>
          <w:left w:space="0" w:sz="0" w:val="nil"/>
          <w:bottom w:space="0" w:sz="0" w:val="nil"/>
          <w:right w:space="0" w:sz="0" w:val="nil"/>
          <w:between w:space="0" w:sz="0" w:val="nil"/>
        </w:pBdr>
        <w:tabs>
          <w:tab w:val="left" w:leader="none" w:pos="859"/>
        </w:tabs>
        <w:spacing w:line="276" w:lineRule="auto"/>
        <w:ind w:left="859" w:right="4" w:hanging="359"/>
        <w:rPr/>
      </w:pPr>
      <w:r w:rsidDel="00000000" w:rsidR="00000000" w:rsidRPr="00000000">
        <w:rPr>
          <w:color w:val="000000"/>
          <w:rtl w:val="0"/>
        </w:rPr>
        <w:t xml:space="preserve">pomoc przy prowadzeniu posiedzeń Zarządu, Prezydium Zarządu oraz Walnego Zgromadzenia;</w:t>
      </w:r>
      <w:r w:rsidDel="00000000" w:rsidR="00000000" w:rsidRPr="00000000">
        <w:rPr>
          <w:rtl w:val="0"/>
        </w:rPr>
      </w:r>
    </w:p>
    <w:p w:rsidR="00000000" w:rsidDel="00000000" w:rsidP="00000000" w:rsidRDefault="00000000" w:rsidRPr="00000000" w14:paraId="000000F1">
      <w:pPr>
        <w:numPr>
          <w:ilvl w:val="1"/>
          <w:numId w:val="36"/>
        </w:numPr>
        <w:pBdr>
          <w:top w:space="0" w:sz="0" w:val="nil"/>
          <w:left w:space="0" w:sz="0" w:val="nil"/>
          <w:bottom w:space="0" w:sz="0" w:val="nil"/>
          <w:right w:space="0" w:sz="0" w:val="nil"/>
          <w:between w:space="0" w:sz="0" w:val="nil"/>
        </w:pBdr>
        <w:tabs>
          <w:tab w:val="left" w:leader="none" w:pos="859"/>
        </w:tabs>
        <w:spacing w:line="276" w:lineRule="auto"/>
        <w:ind w:left="859" w:right="4" w:hanging="359"/>
        <w:rPr/>
      </w:pPr>
      <w:r w:rsidDel="00000000" w:rsidR="00000000" w:rsidRPr="00000000">
        <w:rPr>
          <w:color w:val="000000"/>
          <w:rtl w:val="0"/>
        </w:rPr>
        <w:t xml:space="preserve">podejmowanie działań wyznaczonych przez Przewodniczącego;</w:t>
      </w:r>
      <w:r w:rsidDel="00000000" w:rsidR="00000000" w:rsidRPr="00000000">
        <w:rPr>
          <w:rtl w:val="0"/>
        </w:rPr>
      </w:r>
    </w:p>
    <w:p w:rsidR="00000000" w:rsidDel="00000000" w:rsidP="00000000" w:rsidRDefault="00000000" w:rsidRPr="00000000" w14:paraId="000000F2">
      <w:pPr>
        <w:numPr>
          <w:ilvl w:val="1"/>
          <w:numId w:val="36"/>
        </w:numPr>
        <w:pBdr>
          <w:top w:space="0" w:sz="0" w:val="nil"/>
          <w:left w:space="0" w:sz="0" w:val="nil"/>
          <w:bottom w:space="0" w:sz="0" w:val="nil"/>
          <w:right w:space="0" w:sz="0" w:val="nil"/>
          <w:between w:space="0" w:sz="0" w:val="nil"/>
        </w:pBdr>
        <w:tabs>
          <w:tab w:val="left" w:leader="none" w:pos="859"/>
        </w:tabs>
        <w:spacing w:line="276" w:lineRule="auto"/>
        <w:ind w:left="859" w:right="4" w:hanging="359"/>
        <w:rPr/>
      </w:pPr>
      <w:r w:rsidDel="00000000" w:rsidR="00000000" w:rsidRPr="00000000">
        <w:rPr>
          <w:color w:val="000000"/>
          <w:rtl w:val="0"/>
        </w:rPr>
        <w:t xml:space="preserve">zastępowanie Przewodniczącego podczas jego nieobecności.</w:t>
      </w:r>
      <w:r w:rsidDel="00000000" w:rsidR="00000000" w:rsidRPr="00000000">
        <w:rPr>
          <w:rtl w:val="0"/>
        </w:rPr>
      </w:r>
    </w:p>
    <w:p w:rsidR="00000000" w:rsidDel="00000000" w:rsidP="00000000" w:rsidRDefault="00000000" w:rsidRPr="00000000" w14:paraId="000000F3">
      <w:pPr>
        <w:numPr>
          <w:ilvl w:val="0"/>
          <w:numId w:val="36"/>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Wiceprzewodniczący może w określonych przypadkach, na czas swojej nieobecności wyznaczyć do wykonania określonych zadań i funkcji (niezastrzeżonych dla innych organów lub funkcji) wskazanego przez siebie członka Zarządu.</w:t>
      </w:r>
      <w:r w:rsidDel="00000000" w:rsidR="00000000" w:rsidRPr="00000000">
        <w:rPr>
          <w:rtl w:val="0"/>
        </w:rPr>
      </w:r>
    </w:p>
    <w:p w:rsidR="00000000" w:rsidDel="00000000" w:rsidP="00000000" w:rsidRDefault="00000000" w:rsidRPr="00000000" w14:paraId="000000F4">
      <w:pPr>
        <w:numPr>
          <w:ilvl w:val="0"/>
          <w:numId w:val="36"/>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Przepisy § 16 ust. 1 pkt 6 oraz ust. 2 i 3 stosuje się odpowiednio.</w:t>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76" w:lineRule="auto"/>
        <w:ind w:right="4"/>
        <w:rPr>
          <w:color w:val="000000"/>
        </w:rPr>
      </w:pPr>
      <w:r w:rsidDel="00000000" w:rsidR="00000000" w:rsidRPr="00000000">
        <w:rPr>
          <w:rtl w:val="0"/>
        </w:rPr>
      </w:r>
    </w:p>
    <w:p w:rsidR="00000000" w:rsidDel="00000000" w:rsidP="00000000" w:rsidRDefault="00000000" w:rsidRPr="00000000" w14:paraId="000000F6">
      <w:pPr>
        <w:pStyle w:val="Heading1"/>
        <w:spacing w:line="276" w:lineRule="auto"/>
        <w:ind w:left="4512" w:right="4" w:firstLine="0"/>
        <w:jc w:val="left"/>
        <w:rPr/>
      </w:pPr>
      <w:r w:rsidDel="00000000" w:rsidR="00000000" w:rsidRPr="00000000">
        <w:rPr>
          <w:rtl w:val="0"/>
        </w:rPr>
        <w:t xml:space="preserve">§18</w:t>
      </w:r>
    </w:p>
    <w:p w:rsidR="00000000" w:rsidDel="00000000" w:rsidP="00000000" w:rsidRDefault="00000000" w:rsidRPr="00000000" w14:paraId="000000F7">
      <w:pPr>
        <w:numPr>
          <w:ilvl w:val="0"/>
          <w:numId w:val="35"/>
        </w:numPr>
        <w:pBdr>
          <w:top w:space="0" w:sz="0" w:val="nil"/>
          <w:left w:space="0" w:sz="0" w:val="nil"/>
          <w:bottom w:space="0" w:sz="0" w:val="nil"/>
          <w:right w:space="0" w:sz="0" w:val="nil"/>
          <w:between w:space="0" w:sz="0" w:val="nil"/>
        </w:pBdr>
        <w:tabs>
          <w:tab w:val="left" w:leader="none" w:pos="500"/>
        </w:tabs>
        <w:spacing w:line="276" w:lineRule="auto"/>
        <w:ind w:left="500" w:right="4" w:hanging="360"/>
        <w:rPr/>
      </w:pPr>
      <w:r w:rsidDel="00000000" w:rsidR="00000000" w:rsidRPr="00000000">
        <w:rPr>
          <w:color w:val="000000"/>
          <w:rtl w:val="0"/>
        </w:rPr>
        <w:t xml:space="preserve">Do zadań Sekretarza należy:</w:t>
      </w:r>
      <w:r w:rsidDel="00000000" w:rsidR="00000000" w:rsidRPr="00000000">
        <w:rPr>
          <w:rtl w:val="0"/>
        </w:rPr>
      </w:r>
    </w:p>
    <w:p w:rsidR="00000000" w:rsidDel="00000000" w:rsidP="00000000" w:rsidRDefault="00000000" w:rsidRPr="00000000" w14:paraId="000000F8">
      <w:pPr>
        <w:numPr>
          <w:ilvl w:val="1"/>
          <w:numId w:val="35"/>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sporządzanie protokołu z zebrań Zarządu, Prezydium Zarządu i Walnego Zgromadzenia;</w:t>
      </w:r>
      <w:r w:rsidDel="00000000" w:rsidR="00000000" w:rsidRPr="00000000">
        <w:rPr>
          <w:rtl w:val="0"/>
        </w:rPr>
      </w:r>
    </w:p>
    <w:p w:rsidR="00000000" w:rsidDel="00000000" w:rsidP="00000000" w:rsidRDefault="00000000" w:rsidRPr="00000000" w14:paraId="000000F9">
      <w:pPr>
        <w:numPr>
          <w:ilvl w:val="1"/>
          <w:numId w:val="35"/>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prowadzenie księgi uchwał Zarządu, Prezydium Zarządu i Walnego Zgromadzenia;</w:t>
      </w:r>
      <w:r w:rsidDel="00000000" w:rsidR="00000000" w:rsidRPr="00000000">
        <w:rPr>
          <w:rtl w:val="0"/>
        </w:rPr>
      </w:r>
    </w:p>
    <w:p w:rsidR="00000000" w:rsidDel="00000000" w:rsidP="00000000" w:rsidRDefault="00000000" w:rsidRPr="00000000" w14:paraId="000000FA">
      <w:pPr>
        <w:numPr>
          <w:ilvl w:val="1"/>
          <w:numId w:val="35"/>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przygotowanie odpowiedzi na pisma kierowane do Zarządu i Prezydium;</w:t>
      </w:r>
      <w:r w:rsidDel="00000000" w:rsidR="00000000" w:rsidRPr="00000000">
        <w:rPr>
          <w:rtl w:val="0"/>
        </w:rPr>
      </w:r>
    </w:p>
    <w:p w:rsidR="00000000" w:rsidDel="00000000" w:rsidP="00000000" w:rsidRDefault="00000000" w:rsidRPr="00000000" w14:paraId="000000FB">
      <w:pPr>
        <w:numPr>
          <w:ilvl w:val="1"/>
          <w:numId w:val="35"/>
        </w:numPr>
        <w:pBdr>
          <w:top w:space="0" w:sz="0" w:val="nil"/>
          <w:left w:space="0" w:sz="0" w:val="nil"/>
          <w:bottom w:space="0" w:sz="0" w:val="nil"/>
          <w:right w:space="0" w:sz="0" w:val="nil"/>
          <w:between w:space="0" w:sz="0" w:val="nil"/>
        </w:pBdr>
        <w:tabs>
          <w:tab w:val="left" w:leader="none" w:pos="861"/>
        </w:tabs>
        <w:spacing w:line="276" w:lineRule="auto"/>
        <w:ind w:left="861" w:right="4" w:hanging="360"/>
        <w:jc w:val="both"/>
        <w:rPr/>
      </w:pPr>
      <w:r w:rsidDel="00000000" w:rsidR="00000000" w:rsidRPr="00000000">
        <w:rPr>
          <w:color w:val="000000"/>
          <w:rtl w:val="0"/>
        </w:rPr>
        <w:t xml:space="preserve">sprawdzanie list obecności na zebraniu Zarządu i Prezydium i na tej podstawie dokonywanie stwierdzenia prawomocności posiedzenia;</w:t>
      </w:r>
      <w:r w:rsidDel="00000000" w:rsidR="00000000" w:rsidRPr="00000000">
        <w:rPr>
          <w:rtl w:val="0"/>
        </w:rPr>
      </w:r>
    </w:p>
    <w:p w:rsidR="00000000" w:rsidDel="00000000" w:rsidP="00000000" w:rsidRDefault="00000000" w:rsidRPr="00000000" w14:paraId="000000FC">
      <w:pPr>
        <w:numPr>
          <w:ilvl w:val="1"/>
          <w:numId w:val="35"/>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publikowanie na stronie internetowej podjętych przez Zarząd uchwał;</w:t>
      </w:r>
      <w:r w:rsidDel="00000000" w:rsidR="00000000" w:rsidRPr="00000000">
        <w:rPr>
          <w:rtl w:val="0"/>
        </w:rPr>
      </w:r>
    </w:p>
    <w:p w:rsidR="00000000" w:rsidDel="00000000" w:rsidP="00000000" w:rsidRDefault="00000000" w:rsidRPr="00000000" w14:paraId="000000FD">
      <w:pPr>
        <w:numPr>
          <w:ilvl w:val="1"/>
          <w:numId w:val="35"/>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prowadzenie rejestracji Studenckich Kół Naukowych.</w:t>
      </w:r>
      <w:r w:rsidDel="00000000" w:rsidR="00000000" w:rsidRPr="00000000">
        <w:rPr>
          <w:rtl w:val="0"/>
        </w:rPr>
      </w:r>
    </w:p>
    <w:p w:rsidR="00000000" w:rsidDel="00000000" w:rsidP="00000000" w:rsidRDefault="00000000" w:rsidRPr="00000000" w14:paraId="000000FE">
      <w:pPr>
        <w:numPr>
          <w:ilvl w:val="0"/>
          <w:numId w:val="35"/>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Do zadań Skarbnika Zarządu należy:</w:t>
      </w:r>
      <w:r w:rsidDel="00000000" w:rsidR="00000000" w:rsidRPr="00000000">
        <w:rPr>
          <w:rtl w:val="0"/>
        </w:rPr>
      </w:r>
    </w:p>
    <w:p w:rsidR="00000000" w:rsidDel="00000000" w:rsidP="00000000" w:rsidRDefault="00000000" w:rsidRPr="00000000" w14:paraId="000000FF">
      <w:pPr>
        <w:numPr>
          <w:ilvl w:val="1"/>
          <w:numId w:val="35"/>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prowadzenie księgi przychodów i rozchodów środków finansowych;</w:t>
      </w:r>
      <w:r w:rsidDel="00000000" w:rsidR="00000000" w:rsidRPr="00000000">
        <w:rPr>
          <w:rtl w:val="0"/>
        </w:rPr>
      </w:r>
    </w:p>
    <w:p w:rsidR="00000000" w:rsidDel="00000000" w:rsidP="00000000" w:rsidRDefault="00000000" w:rsidRPr="00000000" w14:paraId="00000100">
      <w:pPr>
        <w:numPr>
          <w:ilvl w:val="1"/>
          <w:numId w:val="35"/>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sporządzanie planów wydatków;</w:t>
      </w:r>
      <w:r w:rsidDel="00000000" w:rsidR="00000000" w:rsidRPr="00000000">
        <w:rPr>
          <w:rtl w:val="0"/>
        </w:rPr>
      </w:r>
    </w:p>
    <w:p w:rsidR="00000000" w:rsidDel="00000000" w:rsidP="00000000" w:rsidRDefault="00000000" w:rsidRPr="00000000" w14:paraId="00000101">
      <w:pPr>
        <w:numPr>
          <w:ilvl w:val="1"/>
          <w:numId w:val="35"/>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przygotowanie sprawozdania bieżącego z wydatkowania środków finansowych;</w:t>
      </w:r>
      <w:r w:rsidDel="00000000" w:rsidR="00000000" w:rsidRPr="00000000">
        <w:rPr>
          <w:rtl w:val="0"/>
        </w:rPr>
      </w:r>
    </w:p>
    <w:p w:rsidR="00000000" w:rsidDel="00000000" w:rsidP="00000000" w:rsidRDefault="00000000" w:rsidRPr="00000000" w14:paraId="00000102">
      <w:pPr>
        <w:numPr>
          <w:ilvl w:val="1"/>
          <w:numId w:val="35"/>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opisywanie i rozliczanie faktur.</w:t>
      </w:r>
      <w:r w:rsidDel="00000000" w:rsidR="00000000" w:rsidRPr="00000000">
        <w:rPr>
          <w:rtl w:val="0"/>
        </w:rPr>
      </w:r>
    </w:p>
    <w:p w:rsidR="00000000" w:rsidDel="00000000" w:rsidP="00000000" w:rsidRDefault="00000000" w:rsidRPr="00000000" w14:paraId="00000103">
      <w:pPr>
        <w:numPr>
          <w:ilvl w:val="0"/>
          <w:numId w:val="35"/>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Do Sekretarza i Skarbnika przepisy § 16 ust. 1 pkt 6 oraz ust. 2 i 3 stosuje się odpowiednio.</w:t>
      </w: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line="276" w:lineRule="auto"/>
        <w:ind w:right="4"/>
        <w:rPr>
          <w:color w:val="000000"/>
        </w:rPr>
      </w:pPr>
      <w:r w:rsidDel="00000000" w:rsidR="00000000" w:rsidRPr="00000000">
        <w:rPr>
          <w:rtl w:val="0"/>
        </w:rPr>
      </w:r>
    </w:p>
    <w:p w:rsidR="00000000" w:rsidDel="00000000" w:rsidP="00000000" w:rsidRDefault="00000000" w:rsidRPr="00000000" w14:paraId="00000105">
      <w:pPr>
        <w:pStyle w:val="Heading1"/>
        <w:spacing w:line="276" w:lineRule="auto"/>
        <w:ind w:left="4512" w:right="4" w:firstLine="0"/>
        <w:jc w:val="left"/>
        <w:rPr/>
      </w:pPr>
      <w:r w:rsidDel="00000000" w:rsidR="00000000" w:rsidRPr="00000000">
        <w:rPr>
          <w:rtl w:val="0"/>
        </w:rPr>
        <w:t xml:space="preserve">§19</w:t>
      </w:r>
    </w:p>
    <w:p w:rsidR="00000000" w:rsidDel="00000000" w:rsidP="00000000" w:rsidRDefault="00000000" w:rsidRPr="00000000" w14:paraId="00000106">
      <w:pPr>
        <w:numPr>
          <w:ilvl w:val="0"/>
          <w:numId w:val="33"/>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Zarząd obraduje na posiedzeniach, które zwoływane są przez Przewodniczącego w uzgodnieniu z pozostałymi członkami Zarządu, jednak nie rzadziej niż raz na dwa miesiące.</w:t>
      </w:r>
      <w:r w:rsidDel="00000000" w:rsidR="00000000" w:rsidRPr="00000000">
        <w:rPr>
          <w:rtl w:val="0"/>
        </w:rPr>
      </w:r>
    </w:p>
    <w:p w:rsidR="00000000" w:rsidDel="00000000" w:rsidP="00000000" w:rsidRDefault="00000000" w:rsidRPr="00000000" w14:paraId="00000107">
      <w:pPr>
        <w:numPr>
          <w:ilvl w:val="0"/>
          <w:numId w:val="33"/>
        </w:numPr>
        <w:pBdr>
          <w:top w:space="0" w:sz="0" w:val="nil"/>
          <w:left w:space="0" w:sz="0" w:val="nil"/>
          <w:bottom w:space="0" w:sz="0" w:val="nil"/>
          <w:right w:space="0" w:sz="0" w:val="nil"/>
          <w:between w:space="0" w:sz="0" w:val="nil"/>
        </w:pBdr>
        <w:tabs>
          <w:tab w:val="left" w:leader="none" w:pos="500"/>
        </w:tabs>
        <w:spacing w:line="276" w:lineRule="auto"/>
        <w:ind w:left="500" w:right="4" w:hanging="360"/>
        <w:rPr/>
      </w:pPr>
      <w:r w:rsidDel="00000000" w:rsidR="00000000" w:rsidRPr="00000000">
        <w:rPr>
          <w:color w:val="000000"/>
          <w:rtl w:val="0"/>
        </w:rPr>
        <w:t xml:space="preserve">Z posiedzeń Zarządu, Sekretarz sporządza protokół.</w:t>
      </w:r>
      <w:r w:rsidDel="00000000" w:rsidR="00000000" w:rsidRPr="00000000">
        <w:rPr>
          <w:rtl w:val="0"/>
        </w:rPr>
      </w:r>
    </w:p>
    <w:p w:rsidR="00000000" w:rsidDel="00000000" w:rsidP="00000000" w:rsidRDefault="00000000" w:rsidRPr="00000000" w14:paraId="00000108">
      <w:pPr>
        <w:numPr>
          <w:ilvl w:val="0"/>
          <w:numId w:val="33"/>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Członek Zarządu nieobecny na posiedzeniu zobowiązany jest do złożenia Przewodniczącemu usprawiedliwienia nieobecności, najpóźniej w ciągu 14 dni od jej zaistnienia lub od dnia ustania przyczyny uzasadniającej nieobecność.</w:t>
      </w:r>
      <w:r w:rsidDel="00000000" w:rsidR="00000000" w:rsidRPr="00000000">
        <w:rPr>
          <w:rtl w:val="0"/>
        </w:rPr>
      </w:r>
    </w:p>
    <w:p w:rsidR="00000000" w:rsidDel="00000000" w:rsidP="00000000" w:rsidRDefault="00000000" w:rsidRPr="00000000" w14:paraId="00000109">
      <w:pPr>
        <w:numPr>
          <w:ilvl w:val="0"/>
          <w:numId w:val="33"/>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W przypadku rażącego naruszenia obowiązków przez jednego z członków Zarządu, Przewodniczący może tymczasowo odsunąć tego członka od pełnienia obowiązków. Jednocześnie powinien wskazać członka Zarządu, który przejmie obowiązki członka odsuniętego od pełnienia obowiązków. O przywróceniu członka Zarządu do pełnienia obowiązków decyduje Walne Zgromadzenie na najbliższym posiedzeniu. Jeżeli czło</w:t>
      </w:r>
      <w:r w:rsidDel="00000000" w:rsidR="00000000" w:rsidRPr="00000000">
        <w:rPr>
          <w:rtl w:val="0"/>
        </w:rPr>
        <w:t xml:space="preserve">nek Zarządu nie zostanie przywrócony do pełnienia obowiązków przez Walne Zgromadzenie, zostaje automatycznie usunięty z Zarządu.</w:t>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leader="none" w:pos="500"/>
        </w:tabs>
        <w:spacing w:line="276" w:lineRule="auto"/>
        <w:ind w:left="501" w:right="4" w:firstLine="0"/>
        <w:jc w:val="both"/>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leader="none" w:pos="500"/>
        </w:tabs>
        <w:spacing w:line="276" w:lineRule="auto"/>
        <w:ind w:left="501" w:right="4" w:firstLine="0"/>
        <w:jc w:val="center"/>
        <w:rPr>
          <w:b w:val="1"/>
          <w:bCs w:val="1"/>
        </w:rPr>
      </w:pPr>
      <w:r w:rsidDel="00000000" w:rsidR="00000000" w:rsidRPr="00000000">
        <w:rPr>
          <w:b w:val="1"/>
          <w:bCs w:val="1"/>
          <w:rtl w:val="0"/>
        </w:rPr>
        <w:t xml:space="preserve">Rozdział V. Opiekun STN</w:t>
      </w:r>
    </w:p>
    <w:p w:rsidR="00000000" w:rsidDel="00000000" w:rsidP="00000000" w:rsidRDefault="00000000" w:rsidRPr="00000000" w14:paraId="0000010C">
      <w:pPr>
        <w:spacing w:line="276" w:lineRule="auto"/>
        <w:rPr/>
      </w:pPr>
      <w:r w:rsidDel="00000000" w:rsidR="00000000" w:rsidRPr="00000000">
        <w:rPr>
          <w:rtl w:val="0"/>
        </w:rPr>
      </w:r>
    </w:p>
    <w:p w:rsidR="00000000" w:rsidDel="00000000" w:rsidP="00000000" w:rsidRDefault="00000000" w:rsidRPr="00000000" w14:paraId="0000010D">
      <w:pPr>
        <w:spacing w:line="276" w:lineRule="auto"/>
        <w:ind w:right="4"/>
        <w:jc w:val="center"/>
        <w:rPr>
          <w:b w:val="1"/>
          <w:bCs w:val="1"/>
        </w:rPr>
      </w:pPr>
      <w:r w:rsidDel="00000000" w:rsidR="00000000" w:rsidRPr="00000000">
        <w:rPr>
          <w:b w:val="1"/>
          <w:bCs w:val="1"/>
          <w:rtl w:val="0"/>
        </w:rPr>
        <w:t xml:space="preserve">§20</w:t>
      </w:r>
    </w:p>
    <w:p w:rsidR="00000000" w:rsidDel="00000000" w:rsidP="00000000" w:rsidRDefault="00000000" w:rsidRPr="00000000" w14:paraId="0000010E">
      <w:pPr>
        <w:numPr>
          <w:ilvl w:val="0"/>
          <w:numId w:val="23"/>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Opiekuna STN powołuje Rektor na wniosek Zarządu zaopiniowany przez Prorektor ds. Dydaktyki.</w:t>
      </w:r>
      <w:r w:rsidDel="00000000" w:rsidR="00000000" w:rsidRPr="00000000">
        <w:rPr>
          <w:rtl w:val="0"/>
        </w:rPr>
      </w:r>
    </w:p>
    <w:p w:rsidR="00000000" w:rsidDel="00000000" w:rsidP="00000000" w:rsidRDefault="00000000" w:rsidRPr="00000000" w14:paraId="0000010F">
      <w:pPr>
        <w:numPr>
          <w:ilvl w:val="0"/>
          <w:numId w:val="23"/>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Kandydata na Opiekuna STN Zarząd wskazuje spośród nauczycieli akademickich Uczelni posiadających stopień naukowy doktora habilitowanego lub tytuł profesora.</w:t>
      </w: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76" w:lineRule="auto"/>
        <w:ind w:right="4"/>
        <w:jc w:val="both"/>
        <w:rPr>
          <w:color w:val="000000"/>
        </w:rPr>
      </w:pPr>
      <w:r w:rsidDel="00000000" w:rsidR="00000000" w:rsidRPr="00000000">
        <w:rPr>
          <w:rtl w:val="0"/>
        </w:rPr>
      </w:r>
    </w:p>
    <w:p w:rsidR="00000000" w:rsidDel="00000000" w:rsidP="00000000" w:rsidRDefault="00000000" w:rsidRPr="00000000" w14:paraId="00000111">
      <w:pPr>
        <w:pStyle w:val="Heading1"/>
        <w:spacing w:line="276" w:lineRule="auto"/>
        <w:ind w:left="4512" w:right="4" w:firstLine="0"/>
        <w:jc w:val="left"/>
        <w:rPr/>
      </w:pPr>
      <w:r w:rsidDel="00000000" w:rsidR="00000000" w:rsidRPr="00000000">
        <w:rPr>
          <w:rtl w:val="0"/>
        </w:rPr>
        <w:t xml:space="preserve">§21</w:t>
      </w:r>
    </w:p>
    <w:p w:rsidR="00000000" w:rsidDel="00000000" w:rsidP="00000000" w:rsidRDefault="00000000" w:rsidRPr="00000000" w14:paraId="00000112">
      <w:pPr>
        <w:numPr>
          <w:ilvl w:val="0"/>
          <w:numId w:val="32"/>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Do zadań Opiekuna STN należy:</w:t>
      </w:r>
      <w:r w:rsidDel="00000000" w:rsidR="00000000" w:rsidRPr="00000000">
        <w:rPr>
          <w:rtl w:val="0"/>
        </w:rPr>
      </w:r>
    </w:p>
    <w:p w:rsidR="00000000" w:rsidDel="00000000" w:rsidP="00000000" w:rsidRDefault="00000000" w:rsidRPr="00000000" w14:paraId="00000113">
      <w:pPr>
        <w:numPr>
          <w:ilvl w:val="1"/>
          <w:numId w:val="32"/>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bezpośredni nadzór nad merytoryczno-finansową działalnością STN;</w:t>
      </w:r>
      <w:r w:rsidDel="00000000" w:rsidR="00000000" w:rsidRPr="00000000">
        <w:rPr>
          <w:rtl w:val="0"/>
        </w:rPr>
      </w:r>
    </w:p>
    <w:p w:rsidR="00000000" w:rsidDel="00000000" w:rsidP="00000000" w:rsidRDefault="00000000" w:rsidRPr="00000000" w14:paraId="00000114">
      <w:pPr>
        <w:numPr>
          <w:ilvl w:val="1"/>
          <w:numId w:val="32"/>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wspieranie i koordynacja działalności STN;</w:t>
      </w:r>
      <w:r w:rsidDel="00000000" w:rsidR="00000000" w:rsidRPr="00000000">
        <w:rPr>
          <w:rtl w:val="0"/>
        </w:rPr>
      </w:r>
    </w:p>
    <w:p w:rsidR="00000000" w:rsidDel="00000000" w:rsidP="00000000" w:rsidRDefault="00000000" w:rsidRPr="00000000" w14:paraId="00000115">
      <w:pPr>
        <w:numPr>
          <w:ilvl w:val="1"/>
          <w:numId w:val="32"/>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kontrola zgodności działań STN z celami i zadaniami określonymi w niniejszym Regulaminie;</w:t>
      </w:r>
      <w:r w:rsidDel="00000000" w:rsidR="00000000" w:rsidRPr="00000000">
        <w:rPr>
          <w:rtl w:val="0"/>
        </w:rPr>
      </w:r>
    </w:p>
    <w:p w:rsidR="00000000" w:rsidDel="00000000" w:rsidP="00000000" w:rsidRDefault="00000000" w:rsidRPr="00000000" w14:paraId="00000116">
      <w:pPr>
        <w:numPr>
          <w:ilvl w:val="1"/>
          <w:numId w:val="32"/>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uczestniczenie i merytoryczna pomoc w realizacji programów naukowych STN;</w:t>
      </w:r>
      <w:r w:rsidDel="00000000" w:rsidR="00000000" w:rsidRPr="00000000">
        <w:rPr>
          <w:rtl w:val="0"/>
        </w:rPr>
      </w:r>
    </w:p>
    <w:p w:rsidR="00000000" w:rsidDel="00000000" w:rsidP="00000000" w:rsidRDefault="00000000" w:rsidRPr="00000000" w14:paraId="00000117">
      <w:pPr>
        <w:numPr>
          <w:ilvl w:val="1"/>
          <w:numId w:val="32"/>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współpraca z Władzami Uczelni w zakresie działalności STN;</w:t>
      </w:r>
      <w:r w:rsidDel="00000000" w:rsidR="00000000" w:rsidRPr="00000000">
        <w:rPr>
          <w:rtl w:val="0"/>
        </w:rPr>
      </w:r>
    </w:p>
    <w:p w:rsidR="00000000" w:rsidDel="00000000" w:rsidP="00000000" w:rsidRDefault="00000000" w:rsidRPr="00000000" w14:paraId="00000118">
      <w:pPr>
        <w:numPr>
          <w:ilvl w:val="1"/>
          <w:numId w:val="32"/>
        </w:numPr>
        <w:pBdr>
          <w:top w:space="0" w:sz="0" w:val="nil"/>
          <w:left w:space="0" w:sz="0" w:val="nil"/>
          <w:bottom w:space="0" w:sz="0" w:val="nil"/>
          <w:right w:space="0" w:sz="0" w:val="nil"/>
          <w:between w:space="0" w:sz="0" w:val="nil"/>
        </w:pBdr>
        <w:tabs>
          <w:tab w:val="left" w:leader="none" w:pos="861"/>
        </w:tabs>
        <w:spacing w:line="276" w:lineRule="auto"/>
        <w:ind w:left="861" w:right="4" w:hanging="360"/>
        <w:jc w:val="both"/>
        <w:rPr/>
      </w:pPr>
      <w:r w:rsidDel="00000000" w:rsidR="00000000" w:rsidRPr="00000000">
        <w:rPr>
          <w:color w:val="000000"/>
          <w:rtl w:val="0"/>
        </w:rPr>
        <w:t xml:space="preserve">występowanie w imieniu STN z wnioskami o dofinansowanie działalności oraz zatwierdzanie wydatków przeznaczonych na realizację celów STN,</w:t>
      </w:r>
      <w:r w:rsidDel="00000000" w:rsidR="00000000" w:rsidRPr="00000000">
        <w:rPr>
          <w:rtl w:val="0"/>
        </w:rPr>
      </w:r>
    </w:p>
    <w:p w:rsidR="00000000" w:rsidDel="00000000" w:rsidP="00000000" w:rsidRDefault="00000000" w:rsidRPr="00000000" w14:paraId="00000119">
      <w:pPr>
        <w:numPr>
          <w:ilvl w:val="1"/>
          <w:numId w:val="32"/>
        </w:numPr>
        <w:pBdr>
          <w:top w:space="0" w:sz="0" w:val="nil"/>
          <w:left w:space="0" w:sz="0" w:val="nil"/>
          <w:bottom w:space="0" w:sz="0" w:val="nil"/>
          <w:right w:space="0" w:sz="0" w:val="nil"/>
          <w:between w:space="0" w:sz="0" w:val="nil"/>
        </w:pBdr>
        <w:tabs>
          <w:tab w:val="left" w:leader="none" w:pos="859"/>
        </w:tabs>
        <w:spacing w:line="276" w:lineRule="auto"/>
        <w:ind w:left="859" w:right="4" w:hanging="359"/>
        <w:jc w:val="both"/>
        <w:rPr/>
      </w:pPr>
      <w:r w:rsidDel="00000000" w:rsidR="00000000" w:rsidRPr="00000000">
        <w:rPr>
          <w:color w:val="000000"/>
          <w:rtl w:val="0"/>
        </w:rPr>
        <w:t xml:space="preserve">pozostałe sprawy określone niniejszym Regulaminem.</w:t>
      </w:r>
      <w:r w:rsidDel="00000000" w:rsidR="00000000" w:rsidRPr="00000000">
        <w:rPr>
          <w:rtl w:val="0"/>
        </w:rPr>
      </w:r>
    </w:p>
    <w:p w:rsidR="00000000" w:rsidDel="00000000" w:rsidP="00000000" w:rsidRDefault="00000000" w:rsidRPr="00000000" w14:paraId="0000011A">
      <w:pPr>
        <w:numPr>
          <w:ilvl w:val="0"/>
          <w:numId w:val="32"/>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Opiekun STN jest instytucją odwoławczą od uchwał Zarządu w przedmiocie skreślenia z listy członków STN.</w:t>
      </w: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line="276" w:lineRule="auto"/>
        <w:ind w:right="4"/>
        <w:rPr>
          <w:color w:val="000000"/>
        </w:rPr>
      </w:pPr>
      <w:r w:rsidDel="00000000" w:rsidR="00000000" w:rsidRPr="00000000">
        <w:rPr>
          <w:rtl w:val="0"/>
        </w:rPr>
      </w:r>
    </w:p>
    <w:p w:rsidR="00000000" w:rsidDel="00000000" w:rsidP="00000000" w:rsidRDefault="00000000" w:rsidRPr="00000000" w14:paraId="0000011C">
      <w:pPr>
        <w:pStyle w:val="Heading1"/>
        <w:spacing w:line="276" w:lineRule="auto"/>
        <w:ind w:right="4"/>
        <w:rPr/>
      </w:pPr>
      <w:r w:rsidDel="00000000" w:rsidR="00000000" w:rsidRPr="00000000">
        <w:rPr>
          <w:rtl w:val="0"/>
        </w:rPr>
        <w:t xml:space="preserve">Rozdział VI. Studenckie Koła Naukowe (SKN)</w:t>
      </w:r>
    </w:p>
    <w:p w:rsidR="00000000" w:rsidDel="00000000" w:rsidP="00000000" w:rsidRDefault="00000000" w:rsidRPr="00000000" w14:paraId="0000011D">
      <w:pPr>
        <w:spacing w:line="276" w:lineRule="auto"/>
        <w:ind w:right="4"/>
        <w:jc w:val="center"/>
        <w:rPr>
          <w:b w:val="1"/>
          <w:bCs w:val="1"/>
        </w:rPr>
      </w:pPr>
      <w:r w:rsidDel="00000000" w:rsidR="00000000" w:rsidRPr="00000000">
        <w:rPr>
          <w:rtl w:val="0"/>
        </w:rPr>
      </w:r>
    </w:p>
    <w:p w:rsidR="00000000" w:rsidDel="00000000" w:rsidP="00000000" w:rsidRDefault="00000000" w:rsidRPr="00000000" w14:paraId="0000011E">
      <w:pPr>
        <w:spacing w:line="276" w:lineRule="auto"/>
        <w:ind w:right="4"/>
        <w:jc w:val="center"/>
        <w:rPr>
          <w:b w:val="1"/>
          <w:bCs w:val="1"/>
        </w:rPr>
      </w:pPr>
      <w:r w:rsidDel="00000000" w:rsidR="00000000" w:rsidRPr="00000000">
        <w:rPr>
          <w:b w:val="1"/>
          <w:bCs w:val="1"/>
          <w:rtl w:val="0"/>
        </w:rPr>
        <w:t xml:space="preserve">§22</w:t>
      </w:r>
    </w:p>
    <w:p w:rsidR="00000000" w:rsidDel="00000000" w:rsidP="00000000" w:rsidRDefault="00000000" w:rsidRPr="00000000" w14:paraId="0000011F">
      <w:pPr>
        <w:numPr>
          <w:ilvl w:val="0"/>
          <w:numId w:val="31"/>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SKN są wewnętrznymi jednostkami STN wyodrębnionymi pod względem organizacyjnym i pod względem przedmiotu zainteresowań ich członków.</w:t>
      </w:r>
      <w:r w:rsidDel="00000000" w:rsidR="00000000" w:rsidRPr="00000000">
        <w:rPr>
          <w:rtl w:val="0"/>
        </w:rPr>
      </w:r>
    </w:p>
    <w:p w:rsidR="00000000" w:rsidDel="00000000" w:rsidP="00000000" w:rsidRDefault="00000000" w:rsidRPr="00000000" w14:paraId="00000120">
      <w:pPr>
        <w:numPr>
          <w:ilvl w:val="0"/>
          <w:numId w:val="31"/>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SKN podlegają rejestracji w rejestrze SKN, który jest ogólnodostępny dla wszystkich członków zwyczajnych STN. Rejestr SKN prowadzi Zarząd.</w:t>
      </w:r>
      <w:r w:rsidDel="00000000" w:rsidR="00000000" w:rsidRPr="00000000">
        <w:rPr>
          <w:rtl w:val="0"/>
        </w:rPr>
      </w:r>
    </w:p>
    <w:p w:rsidR="00000000" w:rsidDel="00000000" w:rsidP="00000000" w:rsidRDefault="00000000" w:rsidRPr="00000000" w14:paraId="00000121">
      <w:pPr>
        <w:numPr>
          <w:ilvl w:val="0"/>
          <w:numId w:val="31"/>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sectPr>
          <w:type w:val="continuous"/>
          <w:pgSz w:h="16840" w:w="11910" w:orient="portrait"/>
          <w:pgMar w:bottom="280" w:top="1940" w:left="1275" w:right="1275" w:header="708" w:footer="708"/>
        </w:sectPr>
      </w:pPr>
      <w:r w:rsidDel="00000000" w:rsidR="00000000" w:rsidRPr="00000000">
        <w:rPr>
          <w:color w:val="000000"/>
          <w:rtl w:val="0"/>
        </w:rPr>
        <w:t xml:space="preserve">SKN są zobowiązane do współpracy z Zarządem STN w organizowanych przedsięwzięciach.</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line="276" w:lineRule="auto"/>
        <w:ind w:right="4"/>
        <w:rPr>
          <w:color w:val="000000"/>
        </w:rPr>
      </w:pPr>
      <w:r w:rsidDel="00000000" w:rsidR="00000000" w:rsidRPr="00000000">
        <w:rPr>
          <w:rtl w:val="0"/>
        </w:rPr>
      </w:r>
    </w:p>
    <w:p w:rsidR="00000000" w:rsidDel="00000000" w:rsidP="00000000" w:rsidRDefault="00000000" w:rsidRPr="00000000" w14:paraId="00000123">
      <w:pPr>
        <w:spacing w:line="276" w:lineRule="auto"/>
        <w:ind w:right="4"/>
        <w:jc w:val="center"/>
        <w:rPr>
          <w:b w:val="1"/>
          <w:bCs w:val="1"/>
          <w:i w:val="1"/>
          <w:iCs w:val="1"/>
        </w:rPr>
      </w:pPr>
      <w:r w:rsidDel="00000000" w:rsidR="00000000" w:rsidRPr="00000000">
        <w:rPr>
          <w:b w:val="1"/>
          <w:bCs w:val="1"/>
          <w:i w:val="1"/>
          <w:iCs w:val="1"/>
          <w:rtl w:val="0"/>
        </w:rPr>
        <w:t xml:space="preserve">Cele i zadania SKN</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line="276" w:lineRule="auto"/>
        <w:ind w:right="4"/>
        <w:jc w:val="center"/>
        <w:rPr>
          <w:b w:val="1"/>
          <w:bCs w:val="1"/>
          <w:color w:val="000000"/>
        </w:rPr>
      </w:pPr>
      <w:r w:rsidDel="00000000" w:rsidR="00000000" w:rsidRPr="00000000">
        <w:rPr>
          <w:b w:val="1"/>
          <w:bCs w:val="1"/>
          <w:rtl w:val="0"/>
        </w:rPr>
        <w:t xml:space="preserve">§23</w:t>
      </w: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line="276" w:lineRule="auto"/>
        <w:ind w:left="140" w:right="4" w:firstLine="0"/>
        <w:jc w:val="both"/>
        <w:rPr/>
        <w:sectPr>
          <w:type w:val="continuous"/>
          <w:pgSz w:h="16840" w:w="11910" w:orient="portrait"/>
          <w:pgMar w:bottom="280" w:top="1940" w:left="1275" w:right="1275" w:header="708" w:footer="708"/>
        </w:sectPr>
      </w:pPr>
      <w:r w:rsidDel="00000000" w:rsidR="00000000" w:rsidRPr="00000000">
        <w:rPr>
          <w:color w:val="000000"/>
          <w:rtl w:val="0"/>
        </w:rPr>
        <w:t xml:space="preserve">Celami i zadaniami SKN są:</w:t>
      </w:r>
      <w:r w:rsidDel="00000000" w:rsidR="00000000" w:rsidRPr="00000000">
        <w:rPr>
          <w:rtl w:val="0"/>
        </w:rPr>
      </w:r>
    </w:p>
    <w:p w:rsidR="00000000" w:rsidDel="00000000" w:rsidP="00000000" w:rsidRDefault="00000000" w:rsidRPr="00000000" w14:paraId="00000126">
      <w:pPr>
        <w:numPr>
          <w:ilvl w:val="0"/>
          <w:numId w:val="30"/>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umożliwienie członkom SKN rozwoju umiejętności praktycznych i wiedzy teoretycznej w dziedzinie, którą zajmuje się SKN;</w:t>
      </w:r>
      <w:r w:rsidDel="00000000" w:rsidR="00000000" w:rsidRPr="00000000">
        <w:rPr>
          <w:rtl w:val="0"/>
        </w:rPr>
      </w:r>
    </w:p>
    <w:p w:rsidR="00000000" w:rsidDel="00000000" w:rsidP="00000000" w:rsidRDefault="00000000" w:rsidRPr="00000000" w14:paraId="00000127">
      <w:pPr>
        <w:numPr>
          <w:ilvl w:val="0"/>
          <w:numId w:val="30"/>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umożliwienie członkom SKN działalności naukowo-badawczej;</w:t>
      </w:r>
      <w:r w:rsidDel="00000000" w:rsidR="00000000" w:rsidRPr="00000000">
        <w:rPr>
          <w:rtl w:val="0"/>
        </w:rPr>
      </w:r>
    </w:p>
    <w:p w:rsidR="00000000" w:rsidDel="00000000" w:rsidP="00000000" w:rsidRDefault="00000000" w:rsidRPr="00000000" w14:paraId="00000128">
      <w:pPr>
        <w:numPr>
          <w:ilvl w:val="0"/>
          <w:numId w:val="30"/>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umożliwienie członkom SKN rozwijania umiejętności miękkich podczas dyskusji i wystąpień naukowych w ramach spotkań SKN;</w:t>
      </w:r>
      <w:r w:rsidDel="00000000" w:rsidR="00000000" w:rsidRPr="00000000">
        <w:rPr>
          <w:rtl w:val="0"/>
        </w:rPr>
      </w:r>
    </w:p>
    <w:p w:rsidR="00000000" w:rsidDel="00000000" w:rsidP="00000000" w:rsidRDefault="00000000" w:rsidRPr="00000000" w14:paraId="00000129">
      <w:pPr>
        <w:numPr>
          <w:ilvl w:val="0"/>
          <w:numId w:val="30"/>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sectPr>
          <w:type w:val="continuous"/>
          <w:pgSz w:h="16840" w:w="11910" w:orient="portrait"/>
          <w:pgMar w:bottom="280" w:top="1940" w:left="1275" w:right="1275" w:header="708" w:footer="708"/>
        </w:sectPr>
      </w:pPr>
      <w:r w:rsidDel="00000000" w:rsidR="00000000" w:rsidRPr="00000000">
        <w:rPr>
          <w:color w:val="000000"/>
          <w:rtl w:val="0"/>
        </w:rPr>
        <w:t xml:space="preserve">podejmowanie innych inicjatyw naukowych.</w:t>
      </w: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line="276" w:lineRule="auto"/>
        <w:ind w:right="4"/>
        <w:rPr>
          <w:color w:val="000000"/>
        </w:rPr>
      </w:pPr>
      <w:r w:rsidDel="00000000" w:rsidR="00000000" w:rsidRPr="00000000">
        <w:rPr>
          <w:rtl w:val="0"/>
        </w:rPr>
      </w:r>
    </w:p>
    <w:p w:rsidR="00000000" w:rsidDel="00000000" w:rsidP="00000000" w:rsidRDefault="00000000" w:rsidRPr="00000000" w14:paraId="0000012B">
      <w:pPr>
        <w:spacing w:line="276" w:lineRule="auto"/>
        <w:ind w:right="4"/>
        <w:jc w:val="center"/>
        <w:rPr>
          <w:b w:val="1"/>
          <w:bCs w:val="1"/>
          <w:i w:val="1"/>
          <w:iCs w:val="1"/>
        </w:rPr>
      </w:pPr>
      <w:r w:rsidDel="00000000" w:rsidR="00000000" w:rsidRPr="00000000">
        <w:rPr>
          <w:b w:val="1"/>
          <w:bCs w:val="1"/>
          <w:i w:val="1"/>
          <w:iCs w:val="1"/>
          <w:rtl w:val="0"/>
        </w:rPr>
        <w:t xml:space="preserve">Rejestracja SKN</w:t>
      </w:r>
    </w:p>
    <w:p w:rsidR="00000000" w:rsidDel="00000000" w:rsidP="00000000" w:rsidRDefault="00000000" w:rsidRPr="00000000" w14:paraId="0000012C">
      <w:pPr>
        <w:pStyle w:val="Heading1"/>
        <w:spacing w:line="276" w:lineRule="auto"/>
        <w:ind w:left="3" w:right="4" w:firstLine="0"/>
        <w:rPr/>
        <w:sectPr>
          <w:type w:val="continuous"/>
          <w:pgSz w:h="16840" w:w="11910" w:orient="portrait"/>
          <w:pgMar w:bottom="280" w:top="1940" w:left="1275" w:right="1275" w:header="708" w:footer="708"/>
        </w:sectPr>
      </w:pPr>
      <w:r w:rsidDel="00000000" w:rsidR="00000000" w:rsidRPr="00000000">
        <w:rPr>
          <w:rtl w:val="0"/>
        </w:rPr>
        <w:t xml:space="preserve">§24</w:t>
      </w:r>
    </w:p>
    <w:p w:rsidR="00000000" w:rsidDel="00000000" w:rsidP="00000000" w:rsidRDefault="00000000" w:rsidRPr="00000000" w14:paraId="0000012D">
      <w:pPr>
        <w:numPr>
          <w:ilvl w:val="0"/>
          <w:numId w:val="29"/>
        </w:numPr>
        <w:pBdr>
          <w:top w:space="0" w:sz="0" w:val="nil"/>
          <w:left w:space="0" w:sz="0" w:val="nil"/>
          <w:bottom w:space="0" w:sz="0" w:val="nil"/>
          <w:right w:space="0" w:sz="0" w:val="nil"/>
          <w:between w:space="0" w:sz="0" w:val="nil"/>
        </w:pBdr>
        <w:tabs>
          <w:tab w:val="left" w:leader="none" w:pos="500"/>
        </w:tabs>
        <w:spacing w:line="276" w:lineRule="auto"/>
        <w:ind w:left="500" w:right="4" w:hanging="360"/>
        <w:rPr/>
        <w:sectPr>
          <w:type w:val="continuous"/>
          <w:pgSz w:h="16840" w:w="11910" w:orient="portrait"/>
          <w:pgMar w:bottom="280" w:top="1940" w:left="1275" w:right="1275" w:header="708" w:footer="708"/>
        </w:sectPr>
      </w:pPr>
      <w:r w:rsidDel="00000000" w:rsidR="00000000" w:rsidRPr="00000000">
        <w:rPr>
          <w:color w:val="000000"/>
          <w:rtl w:val="0"/>
        </w:rPr>
        <w:t xml:space="preserve">Rejestracja SKN odbywa się:</w:t>
      </w:r>
      <w:r w:rsidDel="00000000" w:rsidR="00000000" w:rsidRPr="00000000">
        <w:rPr>
          <w:rtl w:val="0"/>
        </w:rPr>
      </w:r>
    </w:p>
    <w:p w:rsidR="00000000" w:rsidDel="00000000" w:rsidP="00000000" w:rsidRDefault="00000000" w:rsidRPr="00000000" w14:paraId="0000012E">
      <w:pPr>
        <w:numPr>
          <w:ilvl w:val="1"/>
          <w:numId w:val="29"/>
        </w:numPr>
        <w:pBdr>
          <w:top w:space="0" w:sz="0" w:val="nil"/>
          <w:left w:space="0" w:sz="0" w:val="nil"/>
          <w:bottom w:space="0" w:sz="0" w:val="nil"/>
          <w:right w:space="0" w:sz="0" w:val="nil"/>
          <w:between w:space="0" w:sz="0" w:val="nil"/>
        </w:pBdr>
        <w:tabs>
          <w:tab w:val="left" w:leader="none" w:pos="1220"/>
        </w:tabs>
        <w:spacing w:line="276" w:lineRule="auto"/>
        <w:ind w:left="1220" w:right="4" w:hanging="359.00000000000006"/>
        <w:jc w:val="both"/>
        <w:rPr/>
      </w:pPr>
      <w:r w:rsidDel="00000000" w:rsidR="00000000" w:rsidRPr="00000000">
        <w:rPr>
          <w:color w:val="000000"/>
          <w:rtl w:val="0"/>
        </w:rPr>
        <w:t xml:space="preserve">dla istniejących SKN w terminach wskazanych w ust. 2,</w:t>
      </w:r>
      <w:r w:rsidDel="00000000" w:rsidR="00000000" w:rsidRPr="00000000">
        <w:rPr>
          <w:rtl w:val="0"/>
        </w:rPr>
      </w:r>
    </w:p>
    <w:p w:rsidR="00000000" w:rsidDel="00000000" w:rsidP="00000000" w:rsidRDefault="00000000" w:rsidRPr="00000000" w14:paraId="0000012F">
      <w:pPr>
        <w:numPr>
          <w:ilvl w:val="1"/>
          <w:numId w:val="29"/>
        </w:numPr>
        <w:pBdr>
          <w:top w:space="0" w:sz="0" w:val="nil"/>
          <w:left w:space="0" w:sz="0" w:val="nil"/>
          <w:bottom w:space="0" w:sz="0" w:val="nil"/>
          <w:right w:space="0" w:sz="0" w:val="nil"/>
          <w:between w:space="0" w:sz="0" w:val="nil"/>
        </w:pBdr>
        <w:tabs>
          <w:tab w:val="left" w:leader="none" w:pos="1220"/>
        </w:tabs>
        <w:spacing w:line="276" w:lineRule="auto"/>
        <w:ind w:left="1220" w:right="4" w:hanging="359.00000000000006"/>
        <w:jc w:val="both"/>
        <w:rPr/>
      </w:pPr>
      <w:r w:rsidDel="00000000" w:rsidR="00000000" w:rsidRPr="00000000">
        <w:rPr>
          <w:color w:val="000000"/>
          <w:rtl w:val="0"/>
        </w:rPr>
        <w:t xml:space="preserve">dla nowych SKN, w trybie wskazanym w ust. 3.</w:t>
      </w:r>
      <w:r w:rsidDel="00000000" w:rsidR="00000000" w:rsidRPr="00000000">
        <w:rPr>
          <w:rtl w:val="0"/>
        </w:rPr>
      </w:r>
    </w:p>
    <w:p w:rsidR="00000000" w:rsidDel="00000000" w:rsidP="00000000" w:rsidRDefault="00000000" w:rsidRPr="00000000" w14:paraId="00000130">
      <w:pPr>
        <w:numPr>
          <w:ilvl w:val="0"/>
          <w:numId w:val="29"/>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Rejestracja istniejących SKN odbywa się u Sekretarza Zarządu poprzez złożenie uaktualnionej listy członków w formie wniosku w wersji elektronicznej w formularzu dostępnym na stronie STN w terminie do dnia 31.10 danego roku. Niezłożenie wniosku w terminie wskazanym przez Zarząd stanowi podstawę do niezarejestrowania SKN.</w:t>
      </w:r>
      <w:r w:rsidDel="00000000" w:rsidR="00000000" w:rsidRPr="00000000">
        <w:rPr>
          <w:rtl w:val="0"/>
        </w:rPr>
      </w:r>
    </w:p>
    <w:p w:rsidR="00000000" w:rsidDel="00000000" w:rsidP="00000000" w:rsidRDefault="00000000" w:rsidRPr="00000000" w14:paraId="00000131">
      <w:pPr>
        <w:numPr>
          <w:ilvl w:val="0"/>
          <w:numId w:val="29"/>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Rejestracja nowych SKN dokonywana jest w trakcie roku akademickiego bezpośrednio u Sekretarza Zarządu. Przy rejestracji nowego SKN wymagane jest złożenie wniosku (dostępnego na stronie STN), na który składa się:</w:t>
      </w:r>
      <w:r w:rsidDel="00000000" w:rsidR="00000000" w:rsidRPr="00000000">
        <w:rPr>
          <w:rtl w:val="0"/>
        </w:rPr>
      </w:r>
    </w:p>
    <w:p w:rsidR="00000000" w:rsidDel="00000000" w:rsidP="00000000" w:rsidRDefault="00000000" w:rsidRPr="00000000" w14:paraId="00000132">
      <w:pPr>
        <w:numPr>
          <w:ilvl w:val="1"/>
          <w:numId w:val="29"/>
        </w:numPr>
        <w:pBdr>
          <w:top w:space="0" w:sz="0" w:val="nil"/>
          <w:left w:space="0" w:sz="0" w:val="nil"/>
          <w:bottom w:space="0" w:sz="0" w:val="nil"/>
          <w:right w:space="0" w:sz="0" w:val="nil"/>
          <w:between w:space="0" w:sz="0" w:val="nil"/>
        </w:pBdr>
        <w:tabs>
          <w:tab w:val="left" w:leader="none" w:pos="859"/>
        </w:tabs>
        <w:spacing w:line="276" w:lineRule="auto"/>
        <w:ind w:left="859" w:right="4" w:hanging="359"/>
        <w:rPr/>
      </w:pPr>
      <w:r w:rsidDel="00000000" w:rsidR="00000000" w:rsidRPr="00000000">
        <w:rPr>
          <w:color w:val="000000"/>
          <w:rtl w:val="0"/>
        </w:rPr>
        <w:t xml:space="preserve">informacja o Przewodniczącym, Wiceprzewodniczącym i Opiekunie SKN;</w:t>
      </w:r>
      <w:r w:rsidDel="00000000" w:rsidR="00000000" w:rsidRPr="00000000">
        <w:rPr>
          <w:rtl w:val="0"/>
        </w:rPr>
      </w:r>
    </w:p>
    <w:p w:rsidR="00000000" w:rsidDel="00000000" w:rsidP="00000000" w:rsidRDefault="00000000" w:rsidRPr="00000000" w14:paraId="00000133">
      <w:pPr>
        <w:numPr>
          <w:ilvl w:val="1"/>
          <w:numId w:val="29"/>
        </w:numPr>
        <w:pBdr>
          <w:top w:space="0" w:sz="0" w:val="nil"/>
          <w:left w:space="0" w:sz="0" w:val="nil"/>
          <w:bottom w:space="0" w:sz="0" w:val="nil"/>
          <w:right w:space="0" w:sz="0" w:val="nil"/>
          <w:between w:space="0" w:sz="0" w:val="nil"/>
        </w:pBdr>
        <w:tabs>
          <w:tab w:val="left" w:leader="none" w:pos="859"/>
        </w:tabs>
        <w:spacing w:line="276" w:lineRule="auto"/>
        <w:ind w:left="859" w:right="4" w:hanging="359"/>
        <w:rPr/>
      </w:pPr>
      <w:r w:rsidDel="00000000" w:rsidR="00000000" w:rsidRPr="00000000">
        <w:rPr>
          <w:color w:val="000000"/>
          <w:rtl w:val="0"/>
        </w:rPr>
        <w:t xml:space="preserve">lista członków podpisana przez Opiekuna SKN i kierownika jednostki;</w:t>
      </w:r>
      <w:r w:rsidDel="00000000" w:rsidR="00000000" w:rsidRPr="00000000">
        <w:rPr>
          <w:rtl w:val="0"/>
        </w:rPr>
      </w:r>
    </w:p>
    <w:p w:rsidR="00000000" w:rsidDel="00000000" w:rsidP="00000000" w:rsidRDefault="00000000" w:rsidRPr="00000000" w14:paraId="00000134">
      <w:pPr>
        <w:numPr>
          <w:ilvl w:val="1"/>
          <w:numId w:val="29"/>
        </w:numPr>
        <w:pBdr>
          <w:top w:space="0" w:sz="0" w:val="nil"/>
          <w:left w:space="0" w:sz="0" w:val="nil"/>
          <w:bottom w:space="0" w:sz="0" w:val="nil"/>
          <w:right w:space="0" w:sz="0" w:val="nil"/>
          <w:between w:space="0" w:sz="0" w:val="nil"/>
        </w:pBdr>
        <w:tabs>
          <w:tab w:val="left" w:leader="none" w:pos="859"/>
        </w:tabs>
        <w:spacing w:line="276" w:lineRule="auto"/>
        <w:ind w:left="859" w:right="4" w:hanging="359"/>
        <w:rPr/>
      </w:pPr>
      <w:r w:rsidDel="00000000" w:rsidR="00000000" w:rsidRPr="00000000">
        <w:rPr>
          <w:color w:val="000000"/>
          <w:rtl w:val="0"/>
        </w:rPr>
        <w:t xml:space="preserve">logo SKN przesłane w formacie PDF;</w:t>
      </w:r>
      <w:r w:rsidDel="00000000" w:rsidR="00000000" w:rsidRPr="00000000">
        <w:rPr>
          <w:rtl w:val="0"/>
        </w:rPr>
      </w:r>
    </w:p>
    <w:p w:rsidR="00000000" w:rsidDel="00000000" w:rsidP="00000000" w:rsidRDefault="00000000" w:rsidRPr="00000000" w14:paraId="00000135">
      <w:pPr>
        <w:numPr>
          <w:ilvl w:val="1"/>
          <w:numId w:val="29"/>
        </w:numPr>
        <w:pBdr>
          <w:top w:space="0" w:sz="0" w:val="nil"/>
          <w:left w:space="0" w:sz="0" w:val="nil"/>
          <w:bottom w:space="0" w:sz="0" w:val="nil"/>
          <w:right w:space="0" w:sz="0" w:val="nil"/>
          <w:between w:space="0" w:sz="0" w:val="nil"/>
        </w:pBdr>
        <w:tabs>
          <w:tab w:val="left" w:leader="none" w:pos="859"/>
        </w:tabs>
        <w:spacing w:line="276" w:lineRule="auto"/>
        <w:ind w:left="859" w:right="4" w:hanging="359"/>
        <w:rPr/>
      </w:pPr>
      <w:r w:rsidDel="00000000" w:rsidR="00000000" w:rsidRPr="00000000">
        <w:rPr>
          <w:color w:val="000000"/>
          <w:rtl w:val="0"/>
        </w:rPr>
        <w:t xml:space="preserve">plan działalności.</w:t>
      </w:r>
      <w:r w:rsidDel="00000000" w:rsidR="00000000" w:rsidRPr="00000000">
        <w:rPr>
          <w:rtl w:val="0"/>
        </w:rPr>
      </w:r>
    </w:p>
    <w:p w:rsidR="00000000" w:rsidDel="00000000" w:rsidP="00000000" w:rsidRDefault="00000000" w:rsidRPr="00000000" w14:paraId="00000136">
      <w:pPr>
        <w:numPr>
          <w:ilvl w:val="0"/>
          <w:numId w:val="29"/>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Zarząd STN zastrzega sobie prawo do wydłużenia terminów rejestracji, o których mowa w ust. 2.</w:t>
      </w:r>
      <w:r w:rsidDel="00000000" w:rsidR="00000000" w:rsidRPr="00000000">
        <w:rPr>
          <w:rtl w:val="0"/>
        </w:rPr>
      </w:r>
    </w:p>
    <w:p w:rsidR="00000000" w:rsidDel="00000000" w:rsidP="00000000" w:rsidRDefault="00000000" w:rsidRPr="00000000" w14:paraId="00000137">
      <w:pPr>
        <w:numPr>
          <w:ilvl w:val="0"/>
          <w:numId w:val="29"/>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Sekretarz w terminie 14 dni od daty otrzymania wniosku, o którym mowa w ust. 3, przekazuje go Zarządowi wraz ze swoją rekomendacją co do zarejestrowania lub odmowy zarejestrowania SKN. Zarząd podejmuje decyzję w tym zakresie w terminie 7 dni od daty otrzymania wniosku.</w:t>
      </w:r>
      <w:r w:rsidDel="00000000" w:rsidR="00000000" w:rsidRPr="00000000">
        <w:rPr>
          <w:rtl w:val="0"/>
        </w:rPr>
      </w:r>
    </w:p>
    <w:p w:rsidR="00000000" w:rsidDel="00000000" w:rsidP="00000000" w:rsidRDefault="00000000" w:rsidRPr="00000000" w14:paraId="00000138">
      <w:pPr>
        <w:numPr>
          <w:ilvl w:val="0"/>
          <w:numId w:val="29"/>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W przypadku niedotrzymania terminu 14-dniowego na przekazanie wniosku Zarządowi należy skierować ponaglenie do Przewodniczącego STN, który poddaje wniosek pod obrady Zarządu w terminie 7 dni od daty otrzymania ponaglenia.</w:t>
      </w:r>
      <w:r w:rsidDel="00000000" w:rsidR="00000000" w:rsidRPr="00000000">
        <w:rPr>
          <w:rtl w:val="0"/>
        </w:rPr>
      </w:r>
    </w:p>
    <w:p w:rsidR="00000000" w:rsidDel="00000000" w:rsidP="00000000" w:rsidRDefault="00000000" w:rsidRPr="00000000" w14:paraId="00000139">
      <w:pPr>
        <w:numPr>
          <w:ilvl w:val="0"/>
          <w:numId w:val="29"/>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W przypadku braku rozpoznania wniosku o rejestrację przez Zarząd w terminie, o którym mowa w ust. 5 lub ust. 6, wnioskodawca może złożyć zażalenie na bezczynność Zarządu do Opiekuna STN.</w:t>
      </w:r>
      <w:r w:rsidDel="00000000" w:rsidR="00000000" w:rsidRPr="00000000">
        <w:rPr>
          <w:rtl w:val="0"/>
        </w:rPr>
      </w:r>
    </w:p>
    <w:p w:rsidR="00000000" w:rsidDel="00000000" w:rsidP="00000000" w:rsidRDefault="00000000" w:rsidRPr="00000000" w14:paraId="0000013A">
      <w:pPr>
        <w:numPr>
          <w:ilvl w:val="0"/>
          <w:numId w:val="29"/>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rtl w:val="0"/>
        </w:rPr>
        <w:t xml:space="preserve">Po podjęciu przez Zarząd decyzji w sprawie rejestracji SKN, Sekretarz STN informuje Przewodniczącego SKN drogą mailową o pozytywnym wyniku rejestracji lub o stwierdzonych brakach, nieprawidłowościach bądź innych problemach z wnioskiem, wskazując ewentualną konieczność jego uzupełnienia lub poprawy.</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line="276" w:lineRule="auto"/>
        <w:ind w:right="4"/>
        <w:rPr>
          <w:color w:val="000000"/>
        </w:rPr>
      </w:pPr>
      <w:r w:rsidDel="00000000" w:rsidR="00000000" w:rsidRPr="00000000">
        <w:rPr>
          <w:rtl w:val="0"/>
        </w:rPr>
      </w:r>
    </w:p>
    <w:p w:rsidR="00000000" w:rsidDel="00000000" w:rsidP="00000000" w:rsidRDefault="00000000" w:rsidRPr="00000000" w14:paraId="0000013C">
      <w:pPr>
        <w:pStyle w:val="Heading1"/>
        <w:spacing w:line="276" w:lineRule="auto"/>
        <w:ind w:left="4512" w:right="4" w:firstLine="0"/>
        <w:jc w:val="left"/>
        <w:rPr/>
      </w:pPr>
      <w:r w:rsidDel="00000000" w:rsidR="00000000" w:rsidRPr="00000000">
        <w:rPr>
          <w:rtl w:val="0"/>
        </w:rPr>
        <w:t xml:space="preserve">§25</w:t>
      </w:r>
    </w:p>
    <w:p w:rsidR="00000000" w:rsidDel="00000000" w:rsidP="00000000" w:rsidRDefault="00000000" w:rsidRPr="00000000" w14:paraId="0000013D">
      <w:pPr>
        <w:numPr>
          <w:ilvl w:val="0"/>
          <w:numId w:val="28"/>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SKN rozpoczyna działalność po akceptacji wniosku o rejestrację przez Zarząd STN.</w:t>
      </w:r>
      <w:r w:rsidDel="00000000" w:rsidR="00000000" w:rsidRPr="00000000">
        <w:rPr>
          <w:rtl w:val="0"/>
        </w:rPr>
      </w:r>
    </w:p>
    <w:p w:rsidR="00000000" w:rsidDel="00000000" w:rsidP="00000000" w:rsidRDefault="00000000" w:rsidRPr="00000000" w14:paraId="0000013E">
      <w:pPr>
        <w:numPr>
          <w:ilvl w:val="0"/>
          <w:numId w:val="28"/>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Akceptacja wniosku stanowi podstawę do wpisu SKN do rejestru SKN.</w:t>
      </w:r>
      <w:r w:rsidDel="00000000" w:rsidR="00000000" w:rsidRPr="00000000">
        <w:rPr>
          <w:rtl w:val="0"/>
        </w:rPr>
      </w:r>
    </w:p>
    <w:p w:rsidR="00000000" w:rsidDel="00000000" w:rsidP="00000000" w:rsidRDefault="00000000" w:rsidRPr="00000000" w14:paraId="0000013F">
      <w:pPr>
        <w:numPr>
          <w:ilvl w:val="0"/>
          <w:numId w:val="28"/>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O akceptacji wniosku i wpisie do rejestru SKN wnioskodawca jest informowany drogą mailową.</w:t>
      </w: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line="276" w:lineRule="auto"/>
        <w:ind w:right="4"/>
        <w:rPr>
          <w:color w:val="000000"/>
        </w:rPr>
      </w:pPr>
      <w:r w:rsidDel="00000000" w:rsidR="00000000" w:rsidRPr="00000000">
        <w:rPr>
          <w:rtl w:val="0"/>
        </w:rPr>
      </w:r>
    </w:p>
    <w:p w:rsidR="00000000" w:rsidDel="00000000" w:rsidP="00000000" w:rsidRDefault="00000000" w:rsidRPr="00000000" w14:paraId="00000141">
      <w:pPr>
        <w:pStyle w:val="Heading1"/>
        <w:spacing w:line="276" w:lineRule="auto"/>
        <w:ind w:left="4512" w:right="4" w:firstLine="0"/>
        <w:jc w:val="left"/>
        <w:rPr/>
      </w:pPr>
      <w:r w:rsidDel="00000000" w:rsidR="00000000" w:rsidRPr="00000000">
        <w:rPr>
          <w:rtl w:val="0"/>
        </w:rPr>
        <w:t xml:space="preserve">§26</w:t>
      </w:r>
    </w:p>
    <w:p w:rsidR="00000000" w:rsidDel="00000000" w:rsidP="00000000" w:rsidRDefault="00000000" w:rsidRPr="00000000" w14:paraId="00000142">
      <w:pPr>
        <w:numPr>
          <w:ilvl w:val="0"/>
          <w:numId w:val="27"/>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O założenie SKN może wnioskować każdy student Uczelni. Decyzję podejmuje Zarząd po spełnieniu kryteriów formalnych kompletności wniosku.</w:t>
      </w:r>
      <w:r w:rsidDel="00000000" w:rsidR="00000000" w:rsidRPr="00000000">
        <w:rPr>
          <w:rtl w:val="0"/>
        </w:rPr>
      </w:r>
    </w:p>
    <w:p w:rsidR="00000000" w:rsidDel="00000000" w:rsidP="00000000" w:rsidRDefault="00000000" w:rsidRPr="00000000" w14:paraId="00000143">
      <w:pPr>
        <w:numPr>
          <w:ilvl w:val="0"/>
          <w:numId w:val="27"/>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SKN musi być przypisany do konkretnej jednostki naukowo-dydaktycznej lub międzywydziałowej Uczelni.</w:t>
      </w:r>
      <w:r w:rsidDel="00000000" w:rsidR="00000000" w:rsidRPr="00000000">
        <w:rPr>
          <w:rtl w:val="0"/>
        </w:rPr>
      </w:r>
    </w:p>
    <w:p w:rsidR="00000000" w:rsidDel="00000000" w:rsidP="00000000" w:rsidRDefault="00000000" w:rsidRPr="00000000" w14:paraId="00000144">
      <w:pPr>
        <w:numPr>
          <w:ilvl w:val="0"/>
          <w:numId w:val="27"/>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Opiekunem SKN może być wyłącznie pracownik jednostki, o której mowa w ust. 2.</w:t>
      </w:r>
      <w:r w:rsidDel="00000000" w:rsidR="00000000" w:rsidRPr="00000000">
        <w:rPr>
          <w:rtl w:val="0"/>
        </w:rPr>
      </w:r>
    </w:p>
    <w:p w:rsidR="00000000" w:rsidDel="00000000" w:rsidP="00000000" w:rsidRDefault="00000000" w:rsidRPr="00000000" w14:paraId="00000145">
      <w:pPr>
        <w:numPr>
          <w:ilvl w:val="0"/>
          <w:numId w:val="27"/>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Przy danej jednostce mogą funkcjonować maksymalnie trzy SKN, chyba że we wniosku o rejestrację SKN zostanie wykazana celowość powstania kolejnego SKN przy tej samej jednostce.</w:t>
      </w: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line="276" w:lineRule="auto"/>
        <w:ind w:right="4"/>
        <w:rPr>
          <w:color w:val="000000"/>
        </w:rPr>
      </w:pPr>
      <w:r w:rsidDel="00000000" w:rsidR="00000000" w:rsidRPr="00000000">
        <w:rPr>
          <w:rtl w:val="0"/>
        </w:rPr>
      </w:r>
    </w:p>
    <w:p w:rsidR="00000000" w:rsidDel="00000000" w:rsidP="00000000" w:rsidRDefault="00000000" w:rsidRPr="00000000" w14:paraId="00000147">
      <w:pPr>
        <w:pStyle w:val="Heading1"/>
        <w:spacing w:line="276" w:lineRule="auto"/>
        <w:ind w:left="4512" w:right="4" w:firstLine="0"/>
        <w:jc w:val="left"/>
        <w:rPr/>
      </w:pPr>
      <w:r w:rsidDel="00000000" w:rsidR="00000000" w:rsidRPr="00000000">
        <w:rPr>
          <w:rtl w:val="0"/>
        </w:rPr>
        <w:t xml:space="preserve">§27</w:t>
      </w:r>
    </w:p>
    <w:p w:rsidR="00000000" w:rsidDel="00000000" w:rsidP="00000000" w:rsidRDefault="00000000" w:rsidRPr="00000000" w14:paraId="00000148">
      <w:pPr>
        <w:numPr>
          <w:ilvl w:val="0"/>
          <w:numId w:val="16"/>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Nazwa SKN jest dowolna oraz jest wybierana przez Przewodniczącego SKN w porozumieniu z Opiekunem SKN.</w:t>
      </w:r>
      <w:r w:rsidDel="00000000" w:rsidR="00000000" w:rsidRPr="00000000">
        <w:rPr>
          <w:rtl w:val="0"/>
        </w:rPr>
      </w:r>
    </w:p>
    <w:p w:rsidR="00000000" w:rsidDel="00000000" w:rsidP="00000000" w:rsidRDefault="00000000" w:rsidRPr="00000000" w14:paraId="00000149">
      <w:pPr>
        <w:numPr>
          <w:ilvl w:val="0"/>
          <w:numId w:val="16"/>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Nazwa SKN musi zawierać w swojej nazwie człon „Studenckie Koło Naukowe”.</w:t>
      </w:r>
      <w:r w:rsidDel="00000000" w:rsidR="00000000" w:rsidRPr="00000000">
        <w:rPr>
          <w:rtl w:val="0"/>
        </w:rPr>
      </w:r>
    </w:p>
    <w:p w:rsidR="00000000" w:rsidDel="00000000" w:rsidP="00000000" w:rsidRDefault="00000000" w:rsidRPr="00000000" w14:paraId="0000014A">
      <w:pPr>
        <w:numPr>
          <w:ilvl w:val="0"/>
          <w:numId w:val="16"/>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Nazwa SKN nie może być identyczna z już funkcjonującymi na Uczelni SKN.</w:t>
      </w:r>
      <w:r w:rsidDel="00000000" w:rsidR="00000000" w:rsidRPr="00000000">
        <w:rPr>
          <w:rtl w:val="0"/>
        </w:rPr>
      </w:r>
    </w:p>
    <w:p w:rsidR="00000000" w:rsidDel="00000000" w:rsidP="00000000" w:rsidRDefault="00000000" w:rsidRPr="00000000" w14:paraId="0000014B">
      <w:pPr>
        <w:numPr>
          <w:ilvl w:val="0"/>
          <w:numId w:val="16"/>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Zarząd STN zastrzega sobie prawo do odrzucenia proponowanej nazwy SKN.</w:t>
      </w: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line="276" w:lineRule="auto"/>
        <w:ind w:right="4"/>
        <w:rPr>
          <w:color w:val="000000"/>
        </w:rPr>
      </w:pPr>
      <w:r w:rsidDel="00000000" w:rsidR="00000000" w:rsidRPr="00000000">
        <w:rPr>
          <w:rtl w:val="0"/>
        </w:rPr>
      </w:r>
    </w:p>
    <w:p w:rsidR="00000000" w:rsidDel="00000000" w:rsidP="00000000" w:rsidRDefault="00000000" w:rsidRPr="00000000" w14:paraId="0000014D">
      <w:pPr>
        <w:spacing w:line="276" w:lineRule="auto"/>
        <w:ind w:right="4"/>
        <w:jc w:val="center"/>
        <w:rPr>
          <w:b w:val="1"/>
          <w:bCs w:val="1"/>
          <w:i w:val="1"/>
          <w:iCs w:val="1"/>
        </w:rPr>
      </w:pPr>
      <w:r w:rsidDel="00000000" w:rsidR="00000000" w:rsidRPr="00000000">
        <w:rPr>
          <w:b w:val="1"/>
          <w:bCs w:val="1"/>
          <w:i w:val="1"/>
          <w:iCs w:val="1"/>
          <w:rtl w:val="0"/>
        </w:rPr>
        <w:t xml:space="preserve">Członkostwo w SKN</w:t>
      </w:r>
    </w:p>
    <w:p w:rsidR="00000000" w:rsidDel="00000000" w:rsidP="00000000" w:rsidRDefault="00000000" w:rsidRPr="00000000" w14:paraId="0000014E">
      <w:pPr>
        <w:pStyle w:val="Heading1"/>
        <w:spacing w:line="276" w:lineRule="auto"/>
        <w:ind w:right="4"/>
        <w:rPr/>
      </w:pPr>
      <w:r w:rsidDel="00000000" w:rsidR="00000000" w:rsidRPr="00000000">
        <w:rPr>
          <w:rtl w:val="0"/>
        </w:rPr>
        <w:t xml:space="preserve">§28 </w:t>
      </w:r>
    </w:p>
    <w:p w:rsidR="00000000" w:rsidDel="00000000" w:rsidP="00000000" w:rsidRDefault="00000000" w:rsidRPr="00000000" w14:paraId="0000014F">
      <w:pPr>
        <w:numPr>
          <w:ilvl w:val="0"/>
          <w:numId w:val="5"/>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Każdy członek zwyczajny STN może zostać członkiem dowolnego SKN. Student może należeć do maksymalnie 5 kół naukowych, z zastrzeżeniem ust. 2.</w:t>
      </w:r>
      <w:r w:rsidDel="00000000" w:rsidR="00000000" w:rsidRPr="00000000">
        <w:rPr>
          <w:rtl w:val="0"/>
        </w:rPr>
      </w:r>
    </w:p>
    <w:p w:rsidR="00000000" w:rsidDel="00000000" w:rsidP="00000000" w:rsidRDefault="00000000" w:rsidRPr="00000000" w14:paraId="00000150">
      <w:pPr>
        <w:numPr>
          <w:ilvl w:val="0"/>
          <w:numId w:val="5"/>
        </w:numPr>
        <w:pBdr>
          <w:top w:space="0" w:sz="0" w:val="nil"/>
          <w:left w:space="0" w:sz="0" w:val="nil"/>
          <w:bottom w:space="0" w:sz="0" w:val="nil"/>
          <w:right w:space="0" w:sz="0" w:val="nil"/>
          <w:between w:space="0" w:sz="0" w:val="nil"/>
        </w:pBdr>
        <w:tabs>
          <w:tab w:val="left" w:leader="none" w:pos="500"/>
        </w:tabs>
        <w:spacing w:line="276" w:lineRule="auto"/>
        <w:ind w:left="500" w:right="4" w:hanging="361"/>
        <w:jc w:val="both"/>
        <w:rPr/>
      </w:pPr>
      <w:r w:rsidDel="00000000" w:rsidR="00000000" w:rsidRPr="00000000">
        <w:rPr>
          <w:color w:val="000000"/>
          <w:rtl w:val="0"/>
        </w:rPr>
        <w:t xml:space="preserve">W przypadku gdy student chce udzielać się w większej liczbie SKN, by z ich ramienia pisać prace naukowe, zobowiązany jest do złożenia podania do Sekretarza Zarządu. Zgoda na zwiększenie liczby SKN, o której mowa w ust. 1, może zostać wydana, jeżeli w podaniu student wykaże, iż pozostaje aktywny w każdym SKN, którego jest członkiem.</w:t>
      </w:r>
      <w:r w:rsidDel="00000000" w:rsidR="00000000" w:rsidRPr="00000000">
        <w:rPr>
          <w:rtl w:val="0"/>
        </w:rPr>
      </w:r>
    </w:p>
    <w:p w:rsidR="00000000" w:rsidDel="00000000" w:rsidP="00000000" w:rsidRDefault="00000000" w:rsidRPr="00000000" w14:paraId="00000151">
      <w:pPr>
        <w:numPr>
          <w:ilvl w:val="0"/>
          <w:numId w:val="5"/>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Kandydat ubiega się o członkostwo w SKN u Przewodniczącego SKN.</w:t>
      </w:r>
      <w:r w:rsidDel="00000000" w:rsidR="00000000" w:rsidRPr="00000000">
        <w:rPr>
          <w:rtl w:val="0"/>
        </w:rPr>
      </w:r>
    </w:p>
    <w:p w:rsidR="00000000" w:rsidDel="00000000" w:rsidP="00000000" w:rsidRDefault="00000000" w:rsidRPr="00000000" w14:paraId="00000152">
      <w:pPr>
        <w:numPr>
          <w:ilvl w:val="0"/>
          <w:numId w:val="5"/>
        </w:numPr>
        <w:pBdr>
          <w:top w:space="0" w:sz="0" w:val="nil"/>
          <w:left w:space="0" w:sz="0" w:val="nil"/>
          <w:bottom w:space="0" w:sz="0" w:val="nil"/>
          <w:right w:space="0" w:sz="0" w:val="nil"/>
          <w:between w:space="0" w:sz="0" w:val="nil"/>
        </w:pBdr>
        <w:tabs>
          <w:tab w:val="left" w:leader="none" w:pos="500"/>
        </w:tabs>
        <w:spacing w:line="276" w:lineRule="auto"/>
        <w:ind w:left="500" w:right="4" w:hanging="360"/>
        <w:jc w:val="both"/>
        <w:rPr/>
      </w:pPr>
      <w:r w:rsidDel="00000000" w:rsidR="00000000" w:rsidRPr="00000000">
        <w:rPr>
          <w:color w:val="000000"/>
          <w:rtl w:val="0"/>
        </w:rPr>
        <w:t xml:space="preserve">Członkostwo w SKN jest dobrowolne i bezpłatne.</w:t>
      </w:r>
      <w:r w:rsidDel="00000000" w:rsidR="00000000" w:rsidRPr="00000000">
        <w:rPr>
          <w:rtl w:val="0"/>
        </w:rPr>
      </w:r>
    </w:p>
    <w:p w:rsidR="00000000" w:rsidDel="00000000" w:rsidP="00000000" w:rsidRDefault="00000000" w:rsidRPr="00000000" w14:paraId="00000153">
      <w:pPr>
        <w:numPr>
          <w:ilvl w:val="0"/>
          <w:numId w:val="5"/>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 SKN same regulują warunki członkostwa w SKN.</w:t>
      </w:r>
    </w:p>
    <w:p w:rsidR="00000000" w:rsidDel="00000000" w:rsidP="00000000" w:rsidRDefault="00000000" w:rsidRPr="00000000" w14:paraId="00000154">
      <w:pPr>
        <w:numPr>
          <w:ilvl w:val="0"/>
          <w:numId w:val="5"/>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Warunki członkostwa w SKN powinny być jawne i ogólnodostępne.</w:t>
      </w:r>
    </w:p>
    <w:p w:rsidR="00000000" w:rsidDel="00000000" w:rsidP="00000000" w:rsidRDefault="00000000" w:rsidRPr="00000000" w14:paraId="00000155">
      <w:pPr>
        <w:numPr>
          <w:ilvl w:val="0"/>
          <w:numId w:val="5"/>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Przewodniczący SKN powinien prowadzić listę członków SKN i dokonywać jej bieżącej aktualizacji. W przypadku powołania nowych członków w trakcie roku akademickiego, Przewodniczący SKN przedstawia tę informację w raporcie podsumowującym całoroczną działalność SKN.</w:t>
      </w:r>
    </w:p>
    <w:p w:rsidR="00000000" w:rsidDel="00000000" w:rsidP="00000000" w:rsidRDefault="00000000" w:rsidRPr="00000000" w14:paraId="00000156">
      <w:pPr>
        <w:numPr>
          <w:ilvl w:val="0"/>
          <w:numId w:val="5"/>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sectPr>
          <w:type w:val="continuous"/>
          <w:pgSz w:h="16840" w:w="11910" w:orient="portrait"/>
          <w:pgMar w:bottom="280" w:top="1940" w:left="1275" w:right="1275" w:header="708" w:footer="708"/>
        </w:sectPr>
      </w:pPr>
      <w:r w:rsidDel="00000000" w:rsidR="00000000" w:rsidRPr="00000000">
        <w:rPr>
          <w:rtl w:val="0"/>
        </w:rPr>
        <w:t xml:space="preserve">W przypadku braku kontaktu z Przewodniczącym SKN lub innych trudności z dołączeniem do SKN sprawę rozpatruje Zarząd STN.</w:t>
      </w:r>
    </w:p>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left" w:leader="none" w:pos="500"/>
        </w:tabs>
        <w:spacing w:line="276" w:lineRule="auto"/>
        <w:ind w:right="4"/>
        <w:jc w:val="both"/>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left" w:leader="none" w:pos="500"/>
        </w:tabs>
        <w:spacing w:line="276" w:lineRule="auto"/>
        <w:ind w:right="4"/>
        <w:jc w:val="center"/>
        <w:rPr>
          <w:b w:val="1"/>
          <w:bCs w:val="1"/>
          <w:i w:val="1"/>
          <w:iCs w:val="1"/>
        </w:rPr>
      </w:pPr>
      <w:r w:rsidDel="00000000" w:rsidR="00000000" w:rsidRPr="00000000">
        <w:rPr>
          <w:b w:val="1"/>
          <w:bCs w:val="1"/>
          <w:i w:val="1"/>
          <w:iCs w:val="1"/>
          <w:rtl w:val="0"/>
        </w:rPr>
        <w:t xml:space="preserve">Władze SKN</w:t>
      </w:r>
    </w:p>
    <w:p w:rsidR="00000000" w:rsidDel="00000000" w:rsidP="00000000" w:rsidRDefault="00000000" w:rsidRPr="00000000" w14:paraId="00000159">
      <w:pPr>
        <w:pBdr>
          <w:top w:space="0" w:sz="0" w:val="nil"/>
          <w:left w:space="0" w:sz="0" w:val="nil"/>
          <w:bottom w:space="0" w:sz="0" w:val="nil"/>
          <w:right w:space="0" w:sz="0" w:val="nil"/>
          <w:between w:space="0" w:sz="0" w:val="nil"/>
        </w:pBdr>
        <w:tabs>
          <w:tab w:val="left" w:leader="none" w:pos="500"/>
        </w:tabs>
        <w:spacing w:line="276" w:lineRule="auto"/>
        <w:ind w:right="4"/>
        <w:jc w:val="center"/>
        <w:rPr>
          <w:b w:val="1"/>
          <w:bCs w:val="1"/>
        </w:rPr>
      </w:pPr>
      <w:r w:rsidDel="00000000" w:rsidR="00000000" w:rsidRPr="00000000">
        <w:rPr>
          <w:b w:val="1"/>
          <w:bCs w:val="1"/>
          <w:rtl w:val="0"/>
        </w:rPr>
        <w:t xml:space="preserve">§29</w:t>
      </w:r>
    </w:p>
    <w:p w:rsidR="00000000" w:rsidDel="00000000" w:rsidP="00000000" w:rsidRDefault="00000000" w:rsidRPr="00000000" w14:paraId="0000015A">
      <w:pPr>
        <w:numPr>
          <w:ilvl w:val="0"/>
          <w:numId w:val="24"/>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Do władz SKN należą:</w:t>
      </w:r>
    </w:p>
    <w:p w:rsidR="00000000" w:rsidDel="00000000" w:rsidP="00000000" w:rsidRDefault="00000000" w:rsidRPr="00000000" w14:paraId="0000015B">
      <w:pPr>
        <w:numPr>
          <w:ilvl w:val="1"/>
          <w:numId w:val="24"/>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Przewodniczący SKN;</w:t>
      </w:r>
    </w:p>
    <w:p w:rsidR="00000000" w:rsidDel="00000000" w:rsidP="00000000" w:rsidRDefault="00000000" w:rsidRPr="00000000" w14:paraId="0000015C">
      <w:pPr>
        <w:numPr>
          <w:ilvl w:val="1"/>
          <w:numId w:val="24"/>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Wiceprzewodniczący SKN;</w:t>
      </w:r>
    </w:p>
    <w:p w:rsidR="00000000" w:rsidDel="00000000" w:rsidP="00000000" w:rsidRDefault="00000000" w:rsidRPr="00000000" w14:paraId="0000015D">
      <w:pPr>
        <w:numPr>
          <w:ilvl w:val="1"/>
          <w:numId w:val="24"/>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sectPr>
          <w:type w:val="continuous"/>
          <w:pgSz w:h="16840" w:w="11910" w:orient="portrait"/>
          <w:pgMar w:bottom="280" w:top="1940" w:left="1275" w:right="1275" w:header="708" w:footer="708"/>
        </w:sectPr>
      </w:pPr>
      <w:r w:rsidDel="00000000" w:rsidR="00000000" w:rsidRPr="00000000">
        <w:rPr>
          <w:rtl w:val="0"/>
        </w:rPr>
        <w:t xml:space="preserve">Opiekun/Opiekunowie SKN.</w:t>
      </w:r>
    </w:p>
    <w:p w:rsidR="00000000" w:rsidDel="00000000" w:rsidP="00000000" w:rsidRDefault="00000000" w:rsidRPr="00000000" w14:paraId="0000015E">
      <w:pPr>
        <w:numPr>
          <w:ilvl w:val="0"/>
          <w:numId w:val="24"/>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Przewodniczący w zależności od potrzeb może rekrutować spośród członków STN inne osoby funkcyjne w SKN.</w:t>
      </w:r>
    </w:p>
    <w:p w:rsidR="00000000" w:rsidDel="00000000" w:rsidP="00000000" w:rsidRDefault="00000000" w:rsidRPr="00000000" w14:paraId="0000015F">
      <w:pPr>
        <w:numPr>
          <w:ilvl w:val="0"/>
          <w:numId w:val="24"/>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Opiekunem SKN może być więcej niż jedna osoba, jednak nie więcej niż dwie osoby.</w:t>
      </w:r>
    </w:p>
    <w:p w:rsidR="00000000" w:rsidDel="00000000" w:rsidP="00000000" w:rsidRDefault="00000000" w:rsidRPr="00000000" w14:paraId="00000160">
      <w:pPr>
        <w:numPr>
          <w:ilvl w:val="0"/>
          <w:numId w:val="24"/>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SKN w ciągu swojej działalności może zmieniać Opiekunów.</w:t>
      </w:r>
    </w:p>
    <w:p w:rsidR="00000000" w:rsidDel="00000000" w:rsidP="00000000" w:rsidRDefault="00000000" w:rsidRPr="00000000" w14:paraId="00000161">
      <w:pPr>
        <w:numPr>
          <w:ilvl w:val="0"/>
          <w:numId w:val="24"/>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Przewodniczący SKN ma 14 dni na powiadomienie Zarządu o zmianie Opiekuna/Opiekunów SKN.</w:t>
      </w:r>
    </w:p>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left" w:leader="none" w:pos="500"/>
        </w:tabs>
        <w:spacing w:line="276" w:lineRule="auto"/>
        <w:ind w:right="4"/>
        <w:jc w:val="both"/>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left" w:leader="none" w:pos="500"/>
        </w:tabs>
        <w:spacing w:line="276" w:lineRule="auto"/>
        <w:ind w:right="4"/>
        <w:jc w:val="center"/>
        <w:rPr>
          <w:b w:val="1"/>
          <w:bCs w:val="1"/>
        </w:rPr>
      </w:pPr>
      <w:r w:rsidDel="00000000" w:rsidR="00000000" w:rsidRPr="00000000">
        <w:rPr>
          <w:b w:val="1"/>
          <w:bCs w:val="1"/>
          <w:rtl w:val="0"/>
        </w:rPr>
        <w:t xml:space="preserve">§30</w:t>
      </w:r>
    </w:p>
    <w:p w:rsidR="00000000" w:rsidDel="00000000" w:rsidP="00000000" w:rsidRDefault="00000000" w:rsidRPr="00000000" w14:paraId="00000164">
      <w:pPr>
        <w:numPr>
          <w:ilvl w:val="0"/>
          <w:numId w:val="22"/>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Do obowiązków Przewodniczącego SKN należy:</w:t>
      </w:r>
    </w:p>
    <w:p w:rsidR="00000000" w:rsidDel="00000000" w:rsidP="00000000" w:rsidRDefault="00000000" w:rsidRPr="00000000" w14:paraId="00000165">
      <w:pPr>
        <w:numPr>
          <w:ilvl w:val="1"/>
          <w:numId w:val="22"/>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wyznaczenie Wiceprzewodniczącego, będącego osobą współdecydującą o działalności w SKN;</w:t>
      </w:r>
    </w:p>
    <w:p w:rsidR="00000000" w:rsidDel="00000000" w:rsidP="00000000" w:rsidRDefault="00000000" w:rsidRPr="00000000" w14:paraId="00000166">
      <w:pPr>
        <w:numPr>
          <w:ilvl w:val="1"/>
          <w:numId w:val="22"/>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stworzenie logo SKN, wykorzystując grafikę zaprojektowaną przez STN lub pomysł własny zatwierdzony przez wskazanego przez Przewodniczącego członka Zarządu;</w:t>
      </w:r>
    </w:p>
    <w:p w:rsidR="00000000" w:rsidDel="00000000" w:rsidP="00000000" w:rsidRDefault="00000000" w:rsidRPr="00000000" w14:paraId="00000167">
      <w:pPr>
        <w:numPr>
          <w:ilvl w:val="1"/>
          <w:numId w:val="22"/>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wybór członków zgodnie z zasadami ustalonymi wspólnie z Opiekunem SKN (w tym dotyczącymi liczby miejsc);</w:t>
      </w:r>
    </w:p>
    <w:p w:rsidR="00000000" w:rsidDel="00000000" w:rsidP="00000000" w:rsidRDefault="00000000" w:rsidRPr="00000000" w14:paraId="00000168">
      <w:pPr>
        <w:numPr>
          <w:ilvl w:val="1"/>
          <w:numId w:val="22"/>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w terminie 7 dni po otrzymaniu informacji o akceptacji wniosku o rejestrację SKN, przesłanie wstępnego planu działalności SKN do Sekretarza;</w:t>
      </w:r>
    </w:p>
    <w:p w:rsidR="00000000" w:rsidDel="00000000" w:rsidP="00000000" w:rsidRDefault="00000000" w:rsidRPr="00000000" w14:paraId="00000169">
      <w:pPr>
        <w:numPr>
          <w:ilvl w:val="1"/>
          <w:numId w:val="22"/>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zgłaszanie raportów z działalności SKN do Zarządu w terminach i za okresy wskazane przez Zarząd, na które składają się:</w:t>
      </w:r>
    </w:p>
    <w:p w:rsidR="00000000" w:rsidDel="00000000" w:rsidP="00000000" w:rsidRDefault="00000000" w:rsidRPr="00000000" w14:paraId="0000016A">
      <w:pPr>
        <w:numPr>
          <w:ilvl w:val="2"/>
          <w:numId w:val="22"/>
        </w:numPr>
        <w:pBdr>
          <w:top w:space="0" w:sz="0" w:val="nil"/>
          <w:left w:space="0" w:sz="0" w:val="nil"/>
          <w:bottom w:space="0" w:sz="0" w:val="nil"/>
          <w:right w:space="0" w:sz="0" w:val="nil"/>
          <w:between w:space="0" w:sz="0" w:val="nil"/>
        </w:pBdr>
        <w:tabs>
          <w:tab w:val="left" w:leader="none" w:pos="500"/>
        </w:tabs>
        <w:spacing w:line="276" w:lineRule="auto"/>
        <w:ind w:left="1211" w:right="4" w:hanging="360"/>
        <w:jc w:val="both"/>
        <w:rPr/>
      </w:pPr>
      <w:r w:rsidDel="00000000" w:rsidR="00000000" w:rsidRPr="00000000">
        <w:rPr>
          <w:rtl w:val="0"/>
        </w:rPr>
        <w:t xml:space="preserve">lista prezentowanych prac naukowych na konferencjach (tytuł pracy, autorzy, nazwa, miejsce i typ konferencji, informacja o zajętych miejscach i wyróżnieniach) oraz opublikowanych prac naukowych wynikających z działalności SKN ze współautorstwem członków SKN,</w:t>
      </w:r>
    </w:p>
    <w:p w:rsidR="00000000" w:rsidDel="00000000" w:rsidP="00000000" w:rsidRDefault="00000000" w:rsidRPr="00000000" w14:paraId="0000016B">
      <w:pPr>
        <w:numPr>
          <w:ilvl w:val="2"/>
          <w:numId w:val="22"/>
        </w:numPr>
        <w:pBdr>
          <w:top w:space="0" w:sz="0" w:val="nil"/>
          <w:left w:space="0" w:sz="0" w:val="nil"/>
          <w:bottom w:space="0" w:sz="0" w:val="nil"/>
          <w:right w:space="0" w:sz="0" w:val="nil"/>
          <w:between w:space="0" w:sz="0" w:val="nil"/>
        </w:pBdr>
        <w:tabs>
          <w:tab w:val="left" w:leader="none" w:pos="500"/>
        </w:tabs>
        <w:spacing w:line="276" w:lineRule="auto"/>
        <w:ind w:left="1211" w:right="4" w:hanging="360"/>
        <w:jc w:val="both"/>
        <w:rPr/>
      </w:pPr>
      <w:r w:rsidDel="00000000" w:rsidR="00000000" w:rsidRPr="00000000">
        <w:rPr>
          <w:rtl w:val="0"/>
        </w:rPr>
        <w:t xml:space="preserve">projekty badawcze realizowane w SKN,</w:t>
      </w:r>
    </w:p>
    <w:p w:rsidR="00000000" w:rsidDel="00000000" w:rsidP="00000000" w:rsidRDefault="00000000" w:rsidRPr="00000000" w14:paraId="0000016C">
      <w:pPr>
        <w:numPr>
          <w:ilvl w:val="2"/>
          <w:numId w:val="22"/>
        </w:numPr>
        <w:pBdr>
          <w:top w:space="0" w:sz="0" w:val="nil"/>
          <w:left w:space="0" w:sz="0" w:val="nil"/>
          <w:bottom w:space="0" w:sz="0" w:val="nil"/>
          <w:right w:space="0" w:sz="0" w:val="nil"/>
          <w:between w:space="0" w:sz="0" w:val="nil"/>
        </w:pBdr>
        <w:tabs>
          <w:tab w:val="left" w:leader="none" w:pos="500"/>
        </w:tabs>
        <w:spacing w:line="276" w:lineRule="auto"/>
        <w:ind w:left="1211" w:right="4" w:hanging="360"/>
        <w:jc w:val="both"/>
        <w:rPr/>
      </w:pPr>
      <w:r w:rsidDel="00000000" w:rsidR="00000000" w:rsidRPr="00000000">
        <w:rPr>
          <w:rtl w:val="0"/>
        </w:rPr>
        <w:t xml:space="preserve">zdobyte przez członków SKN granty,</w:t>
      </w:r>
    </w:p>
    <w:p w:rsidR="00000000" w:rsidDel="00000000" w:rsidP="00000000" w:rsidRDefault="00000000" w:rsidRPr="00000000" w14:paraId="0000016D">
      <w:pPr>
        <w:numPr>
          <w:ilvl w:val="2"/>
          <w:numId w:val="22"/>
        </w:numPr>
        <w:pBdr>
          <w:top w:space="0" w:sz="0" w:val="nil"/>
          <w:left w:space="0" w:sz="0" w:val="nil"/>
          <w:bottom w:space="0" w:sz="0" w:val="nil"/>
          <w:right w:space="0" w:sz="0" w:val="nil"/>
          <w:between w:space="0" w:sz="0" w:val="nil"/>
        </w:pBdr>
        <w:tabs>
          <w:tab w:val="left" w:leader="none" w:pos="500"/>
        </w:tabs>
        <w:spacing w:line="276" w:lineRule="auto"/>
        <w:ind w:left="1211" w:right="4" w:hanging="360"/>
        <w:jc w:val="both"/>
        <w:rPr/>
      </w:pPr>
      <w:r w:rsidDel="00000000" w:rsidR="00000000" w:rsidRPr="00000000">
        <w:rPr>
          <w:rtl w:val="0"/>
        </w:rPr>
        <w:t xml:space="preserve">forma działalności SKN (spotkania, projekty badawcze, warsztaty i inne),</w:t>
      </w:r>
    </w:p>
    <w:p w:rsidR="00000000" w:rsidDel="00000000" w:rsidP="00000000" w:rsidRDefault="00000000" w:rsidRPr="00000000" w14:paraId="0000016E">
      <w:pPr>
        <w:numPr>
          <w:ilvl w:val="2"/>
          <w:numId w:val="22"/>
        </w:numPr>
        <w:pBdr>
          <w:top w:space="0" w:sz="0" w:val="nil"/>
          <w:left w:space="0" w:sz="0" w:val="nil"/>
          <w:bottom w:space="0" w:sz="0" w:val="nil"/>
          <w:right w:space="0" w:sz="0" w:val="nil"/>
          <w:between w:space="0" w:sz="0" w:val="nil"/>
        </w:pBdr>
        <w:tabs>
          <w:tab w:val="left" w:leader="none" w:pos="500"/>
        </w:tabs>
        <w:spacing w:line="276" w:lineRule="auto"/>
        <w:ind w:left="1211" w:right="4" w:hanging="360"/>
        <w:jc w:val="both"/>
        <w:rPr/>
      </w:pPr>
      <w:r w:rsidDel="00000000" w:rsidR="00000000" w:rsidRPr="00000000">
        <w:rPr>
          <w:rtl w:val="0"/>
        </w:rPr>
        <w:t xml:space="preserve">lista aktywnych członków SKN (warunki „aktywnego członka” ustala SKN we własnym zakresie);</w:t>
      </w:r>
    </w:p>
    <w:p w:rsidR="00000000" w:rsidDel="00000000" w:rsidP="00000000" w:rsidRDefault="00000000" w:rsidRPr="00000000" w14:paraId="0000016F">
      <w:pPr>
        <w:numPr>
          <w:ilvl w:val="1"/>
          <w:numId w:val="22"/>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uczestnictwo w Walnych Zgromadzeniach STN, a w przypadku przewidywanej absencji, przewodniczący ma obowiązek wyznaczyć jedną osobę, która będzie przedstawicielem SKN;</w:t>
      </w:r>
    </w:p>
    <w:p w:rsidR="00000000" w:rsidDel="00000000" w:rsidP="00000000" w:rsidRDefault="00000000" w:rsidRPr="00000000" w14:paraId="00000170">
      <w:pPr>
        <w:numPr>
          <w:ilvl w:val="1"/>
          <w:numId w:val="22"/>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informowanie członków SKN o uchwałach i ogłoszeniach Zarządu;</w:t>
      </w:r>
    </w:p>
    <w:p w:rsidR="00000000" w:rsidDel="00000000" w:rsidP="00000000" w:rsidRDefault="00000000" w:rsidRPr="00000000" w14:paraId="00000171">
      <w:pPr>
        <w:numPr>
          <w:ilvl w:val="1"/>
          <w:numId w:val="22"/>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pomoc w organizacji sesji tematycznych podczas konferencji organizowanych przez STN;</w:t>
      </w:r>
    </w:p>
    <w:p w:rsidR="00000000" w:rsidDel="00000000" w:rsidP="00000000" w:rsidRDefault="00000000" w:rsidRPr="00000000" w14:paraId="00000172">
      <w:pPr>
        <w:numPr>
          <w:ilvl w:val="1"/>
          <w:numId w:val="22"/>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pozostawanie w stałym kontakcie z Zarządem STN;</w:t>
      </w:r>
    </w:p>
    <w:p w:rsidR="00000000" w:rsidDel="00000000" w:rsidP="00000000" w:rsidRDefault="00000000" w:rsidRPr="00000000" w14:paraId="00000173">
      <w:pPr>
        <w:numPr>
          <w:ilvl w:val="1"/>
          <w:numId w:val="22"/>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aktualizacja danych kontaktowych SKN.</w:t>
      </w:r>
    </w:p>
    <w:p w:rsidR="00000000" w:rsidDel="00000000" w:rsidP="00000000" w:rsidRDefault="00000000" w:rsidRPr="00000000" w14:paraId="00000174">
      <w:pPr>
        <w:numPr>
          <w:ilvl w:val="0"/>
          <w:numId w:val="22"/>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O fakcie niedopełnienia powyższych obowiązków zostanie poinformowany Opiekun SKN.</w:t>
      </w:r>
    </w:p>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left" w:leader="none" w:pos="500"/>
        </w:tabs>
        <w:spacing w:line="276" w:lineRule="auto"/>
        <w:ind w:left="501" w:right="4" w:firstLine="0"/>
        <w:jc w:val="both"/>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left" w:leader="none" w:pos="500"/>
        </w:tabs>
        <w:spacing w:line="276" w:lineRule="auto"/>
        <w:ind w:left="501" w:right="4" w:firstLine="0"/>
        <w:jc w:val="center"/>
        <w:rPr>
          <w:b w:val="1"/>
          <w:bCs w:val="1"/>
        </w:rPr>
      </w:pPr>
      <w:r w:rsidDel="00000000" w:rsidR="00000000" w:rsidRPr="00000000">
        <w:rPr>
          <w:b w:val="1"/>
          <w:bCs w:val="1"/>
          <w:rtl w:val="0"/>
        </w:rPr>
        <w:t xml:space="preserve">§31</w:t>
      </w:r>
    </w:p>
    <w:p w:rsidR="00000000" w:rsidDel="00000000" w:rsidP="00000000" w:rsidRDefault="00000000" w:rsidRPr="00000000" w14:paraId="00000177">
      <w:pPr>
        <w:numPr>
          <w:ilvl w:val="0"/>
          <w:numId w:val="21"/>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Kadencja Przewodniczącego SKN trwa, do czasu:</w:t>
      </w:r>
    </w:p>
    <w:p w:rsidR="00000000" w:rsidDel="00000000" w:rsidP="00000000" w:rsidRDefault="00000000" w:rsidRPr="00000000" w14:paraId="00000178">
      <w:pPr>
        <w:numPr>
          <w:ilvl w:val="1"/>
          <w:numId w:val="21"/>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ukończenia przez niego studiów na Uczelni;</w:t>
      </w:r>
    </w:p>
    <w:p w:rsidR="00000000" w:rsidDel="00000000" w:rsidP="00000000" w:rsidRDefault="00000000" w:rsidRPr="00000000" w14:paraId="00000179">
      <w:pPr>
        <w:numPr>
          <w:ilvl w:val="1"/>
          <w:numId w:val="21"/>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rezygnacji z pełnionej funkcji;</w:t>
      </w:r>
    </w:p>
    <w:p w:rsidR="00000000" w:rsidDel="00000000" w:rsidP="00000000" w:rsidRDefault="00000000" w:rsidRPr="00000000" w14:paraId="0000017A">
      <w:pPr>
        <w:numPr>
          <w:ilvl w:val="1"/>
          <w:numId w:val="21"/>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odwołania go z funkcji przez członków koła zwykłą większością głosów w porozumieniu z Opiekunem SKN.</w:t>
      </w:r>
    </w:p>
    <w:p w:rsidR="00000000" w:rsidDel="00000000" w:rsidP="00000000" w:rsidRDefault="00000000" w:rsidRPr="00000000" w14:paraId="0000017B">
      <w:pPr>
        <w:numPr>
          <w:ilvl w:val="0"/>
          <w:numId w:val="21"/>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Nowy Przewodniczący jest wybierany przez członków SKN na ustalonych przez nich zasadach.</w:t>
      </w:r>
    </w:p>
    <w:p w:rsidR="00000000" w:rsidDel="00000000" w:rsidP="00000000" w:rsidRDefault="00000000" w:rsidRPr="00000000" w14:paraId="0000017C">
      <w:pPr>
        <w:numPr>
          <w:ilvl w:val="0"/>
          <w:numId w:val="21"/>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Poprzedni Przewodniczący i jego następca są zobowiązani do poinformowania Sekretarza Zarządu o zmianie na stanowisku Przewodniczącego SKN oraz do zaktualizowania informacji dostępnych dla wszystkich członków zwyczajnych STN w ciągu 14 dni od daty wyborów.</w:t>
      </w:r>
    </w:p>
    <w:p w:rsidR="00000000" w:rsidDel="00000000" w:rsidP="00000000" w:rsidRDefault="00000000" w:rsidRPr="00000000" w14:paraId="0000017D">
      <w:pPr>
        <w:numPr>
          <w:ilvl w:val="0"/>
          <w:numId w:val="21"/>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Data wyborów jest dowolna i ustalana przez Przewodniczącego, Opiekuna i członków SKN.</w:t>
      </w:r>
    </w:p>
    <w:p w:rsidR="00000000" w:rsidDel="00000000" w:rsidP="00000000" w:rsidRDefault="00000000" w:rsidRPr="00000000" w14:paraId="0000017E">
      <w:pPr>
        <w:pBdr>
          <w:top w:space="0" w:sz="0" w:val="nil"/>
          <w:left w:space="0" w:sz="0" w:val="nil"/>
          <w:bottom w:space="0" w:sz="0" w:val="nil"/>
          <w:right w:space="0" w:sz="0" w:val="nil"/>
          <w:between w:space="0" w:sz="0" w:val="nil"/>
        </w:pBdr>
        <w:tabs>
          <w:tab w:val="left" w:leader="none" w:pos="500"/>
        </w:tabs>
        <w:spacing w:line="276" w:lineRule="auto"/>
        <w:ind w:right="4"/>
        <w:jc w:val="both"/>
        <w:rPr/>
      </w:pP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left" w:leader="none" w:pos="500"/>
        </w:tabs>
        <w:spacing w:line="276" w:lineRule="auto"/>
        <w:ind w:right="4"/>
        <w:jc w:val="center"/>
        <w:rPr>
          <w:b w:val="1"/>
          <w:bCs w:val="1"/>
          <w:i w:val="1"/>
          <w:iCs w:val="1"/>
        </w:rPr>
      </w:pPr>
      <w:r w:rsidDel="00000000" w:rsidR="00000000" w:rsidRPr="00000000">
        <w:rPr>
          <w:b w:val="1"/>
          <w:bCs w:val="1"/>
          <w:i w:val="1"/>
          <w:iCs w:val="1"/>
          <w:rtl w:val="0"/>
        </w:rPr>
        <w:t xml:space="preserve">Zawieszenie działalności SKN</w:t>
      </w:r>
    </w:p>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left" w:leader="none" w:pos="500"/>
        </w:tabs>
        <w:spacing w:line="276" w:lineRule="auto"/>
        <w:ind w:right="4"/>
        <w:jc w:val="center"/>
        <w:rPr>
          <w:b w:val="1"/>
          <w:bCs w:val="1"/>
        </w:rPr>
      </w:pPr>
      <w:r w:rsidDel="00000000" w:rsidR="00000000" w:rsidRPr="00000000">
        <w:rPr>
          <w:b w:val="1"/>
          <w:bCs w:val="1"/>
          <w:rtl w:val="0"/>
        </w:rPr>
        <w:t xml:space="preserve">§32</w:t>
      </w:r>
    </w:p>
    <w:p w:rsidR="00000000" w:rsidDel="00000000" w:rsidP="00000000" w:rsidRDefault="00000000" w:rsidRPr="00000000" w14:paraId="00000181">
      <w:pPr>
        <w:numPr>
          <w:ilvl w:val="0"/>
          <w:numId w:val="20"/>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SKN może zawiesić swoją działalność poprzez złożenie odpowiedniego wniosku w formie elektronicznej (e-mail) do Sekretarza Zarządu STN, gdy:</w:t>
      </w:r>
    </w:p>
    <w:p w:rsidR="00000000" w:rsidDel="00000000" w:rsidP="00000000" w:rsidRDefault="00000000" w:rsidRPr="00000000" w14:paraId="00000182">
      <w:pPr>
        <w:numPr>
          <w:ilvl w:val="1"/>
          <w:numId w:val="20"/>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Przewodniczący SKN kończy swoją działalność, a nie ma następcy,</w:t>
      </w:r>
    </w:p>
    <w:p w:rsidR="00000000" w:rsidDel="00000000" w:rsidP="00000000" w:rsidRDefault="00000000" w:rsidRPr="00000000" w14:paraId="00000183">
      <w:pPr>
        <w:numPr>
          <w:ilvl w:val="1"/>
          <w:numId w:val="20"/>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Opiekun SKN nie może pełnić swojej roli, a nie ma następcy,</w:t>
      </w:r>
    </w:p>
    <w:p w:rsidR="00000000" w:rsidDel="00000000" w:rsidP="00000000" w:rsidRDefault="00000000" w:rsidRPr="00000000" w14:paraId="00000184">
      <w:pPr>
        <w:numPr>
          <w:ilvl w:val="1"/>
          <w:numId w:val="20"/>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w innych uzasadnionych przypadkach po konsultacji z Zarządem STN.</w:t>
      </w:r>
    </w:p>
    <w:p w:rsidR="00000000" w:rsidDel="00000000" w:rsidP="00000000" w:rsidRDefault="00000000" w:rsidRPr="00000000" w14:paraId="00000185">
      <w:pPr>
        <w:numPr>
          <w:ilvl w:val="0"/>
          <w:numId w:val="20"/>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Sekretarz informuje SKN o spełnieniu formalności i skutecznym zawieszeniu w terminie do 14 dni od wpłynięcia wniosku.</w:t>
      </w:r>
    </w:p>
    <w:p w:rsidR="00000000" w:rsidDel="00000000" w:rsidP="00000000" w:rsidRDefault="00000000" w:rsidRPr="00000000" w14:paraId="00000186">
      <w:pPr>
        <w:numPr>
          <w:ilvl w:val="0"/>
          <w:numId w:val="20"/>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sectPr>
          <w:type w:val="continuous"/>
          <w:pgSz w:h="16840" w:w="11910" w:orient="portrait"/>
          <w:pgMar w:bottom="280" w:top="1940" w:left="1275" w:right="1275" w:header="708" w:footer="708"/>
        </w:sectPr>
      </w:pPr>
      <w:r w:rsidDel="00000000" w:rsidR="00000000" w:rsidRPr="00000000">
        <w:rPr>
          <w:rtl w:val="0"/>
        </w:rPr>
        <w:t xml:space="preserve">Aby wznowić działalność SKN należy skontaktować się z Zarządem, przedstawiając stan SKN po reaktywacji: Opiekun, Przewodniczący, zasady funkcjonowania SKN.</w:t>
      </w:r>
    </w:p>
    <w:p w:rsidR="00000000" w:rsidDel="00000000" w:rsidP="00000000" w:rsidRDefault="00000000" w:rsidRPr="00000000" w14:paraId="00000187">
      <w:pPr>
        <w:pBdr>
          <w:top w:space="0" w:sz="0" w:val="nil"/>
          <w:left w:space="0" w:sz="0" w:val="nil"/>
          <w:bottom w:space="0" w:sz="0" w:val="nil"/>
          <w:right w:space="0" w:sz="0" w:val="nil"/>
          <w:between w:space="0" w:sz="0" w:val="nil"/>
        </w:pBdr>
        <w:tabs>
          <w:tab w:val="left" w:leader="none" w:pos="500"/>
        </w:tabs>
        <w:spacing w:line="276" w:lineRule="auto"/>
        <w:ind w:right="4"/>
        <w:jc w:val="both"/>
        <w:rPr/>
      </w:pP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left" w:leader="none" w:pos="500"/>
        </w:tabs>
        <w:spacing w:line="276" w:lineRule="auto"/>
        <w:ind w:right="4"/>
        <w:jc w:val="center"/>
        <w:rPr>
          <w:b w:val="1"/>
          <w:bCs w:val="1"/>
          <w:i w:val="1"/>
          <w:iCs w:val="1"/>
        </w:rPr>
      </w:pPr>
      <w:r w:rsidDel="00000000" w:rsidR="00000000" w:rsidRPr="00000000">
        <w:rPr>
          <w:b w:val="1"/>
          <w:bCs w:val="1"/>
          <w:i w:val="1"/>
          <w:iCs w:val="1"/>
          <w:rtl w:val="0"/>
        </w:rPr>
        <w:t xml:space="preserve">Rozwiązanie SKN</w:t>
      </w:r>
    </w:p>
    <w:p w:rsidR="00000000" w:rsidDel="00000000" w:rsidP="00000000" w:rsidRDefault="00000000" w:rsidRPr="00000000" w14:paraId="00000189">
      <w:pPr>
        <w:pBdr>
          <w:top w:space="0" w:sz="0" w:val="nil"/>
          <w:left w:space="0" w:sz="0" w:val="nil"/>
          <w:bottom w:space="0" w:sz="0" w:val="nil"/>
          <w:right w:space="0" w:sz="0" w:val="nil"/>
          <w:between w:space="0" w:sz="0" w:val="nil"/>
        </w:pBdr>
        <w:tabs>
          <w:tab w:val="left" w:leader="none" w:pos="500"/>
        </w:tabs>
        <w:spacing w:line="276" w:lineRule="auto"/>
        <w:ind w:right="4"/>
        <w:jc w:val="center"/>
        <w:rPr>
          <w:b w:val="1"/>
          <w:bCs w:val="1"/>
        </w:rPr>
        <w:sectPr>
          <w:type w:val="continuous"/>
          <w:pgSz w:h="16840" w:w="11910" w:orient="portrait"/>
          <w:pgMar w:bottom="280" w:top="1940" w:left="1275" w:right="1275" w:header="708" w:footer="708"/>
        </w:sectPr>
      </w:pPr>
      <w:r w:rsidDel="00000000" w:rsidR="00000000" w:rsidRPr="00000000">
        <w:rPr>
          <w:b w:val="1"/>
          <w:bCs w:val="1"/>
          <w:rtl w:val="0"/>
        </w:rPr>
        <w:t xml:space="preserve">§33</w:t>
      </w:r>
    </w:p>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left" w:leader="none" w:pos="500"/>
        </w:tabs>
        <w:spacing w:line="276" w:lineRule="auto"/>
        <w:ind w:right="4"/>
        <w:jc w:val="both"/>
        <w:rPr/>
        <w:sectPr>
          <w:type w:val="continuous"/>
          <w:pgSz w:h="16840" w:w="11910" w:orient="portrait"/>
          <w:pgMar w:bottom="280" w:top="1940" w:left="1275" w:right="1275" w:header="708" w:footer="708"/>
        </w:sectPr>
      </w:pPr>
      <w:bookmarkStart w:colFirst="0" w:colLast="0" w:name="_heading=h.rdcvxeoy0rjt" w:id="0"/>
      <w:bookmarkEnd w:id="0"/>
      <w:r w:rsidDel="00000000" w:rsidR="00000000" w:rsidRPr="00000000">
        <w:rPr>
          <w:rtl w:val="0"/>
        </w:rPr>
        <w:t xml:space="preserve">SKN zostaje rozwiązane, gdy:</w:t>
      </w:r>
    </w:p>
    <w:p w:rsidR="00000000" w:rsidDel="00000000" w:rsidP="00000000" w:rsidRDefault="00000000" w:rsidRPr="00000000" w14:paraId="0000018B">
      <w:pPr>
        <w:numPr>
          <w:ilvl w:val="1"/>
          <w:numId w:val="19"/>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nie ma Opiekuna lub Przewodniczącego, a nie wpłynął wniosek o zawieszenie działalności;</w:t>
      </w:r>
    </w:p>
    <w:p w:rsidR="00000000" w:rsidDel="00000000" w:rsidP="00000000" w:rsidRDefault="00000000" w:rsidRPr="00000000" w14:paraId="0000018C">
      <w:pPr>
        <w:numPr>
          <w:ilvl w:val="1"/>
          <w:numId w:val="19"/>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kierownik jednostki, do której SKN jest przypisane lub Opiekun SKN decyduje o zakończeniu działalności;</w:t>
      </w:r>
    </w:p>
    <w:p w:rsidR="00000000" w:rsidDel="00000000" w:rsidP="00000000" w:rsidRDefault="00000000" w:rsidRPr="00000000" w14:paraId="0000018D">
      <w:pPr>
        <w:numPr>
          <w:ilvl w:val="1"/>
          <w:numId w:val="19"/>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jednostka, do której jest przypisane SKN, zostaje zlikwidowana;</w:t>
      </w:r>
    </w:p>
    <w:p w:rsidR="00000000" w:rsidDel="00000000" w:rsidP="00000000" w:rsidRDefault="00000000" w:rsidRPr="00000000" w14:paraId="0000018E">
      <w:pPr>
        <w:numPr>
          <w:ilvl w:val="1"/>
          <w:numId w:val="19"/>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Przewodniczący SKN nie złożył raportu z działalności SKN w terminie wyznaczonym przez Zarząd.</w:t>
      </w:r>
    </w:p>
    <w:p w:rsidR="00000000" w:rsidDel="00000000" w:rsidP="00000000" w:rsidRDefault="00000000" w:rsidRPr="00000000" w14:paraId="0000018F">
      <w:pPr>
        <w:pBdr>
          <w:top w:space="0" w:sz="0" w:val="nil"/>
          <w:left w:space="0" w:sz="0" w:val="nil"/>
          <w:bottom w:space="0" w:sz="0" w:val="nil"/>
          <w:right w:space="0" w:sz="0" w:val="nil"/>
          <w:between w:space="0" w:sz="0" w:val="nil"/>
        </w:pBdr>
        <w:tabs>
          <w:tab w:val="left" w:leader="none" w:pos="500"/>
        </w:tabs>
        <w:spacing w:line="276" w:lineRule="auto"/>
        <w:ind w:right="4"/>
        <w:jc w:val="both"/>
        <w:rPr/>
      </w:pP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tabs>
          <w:tab w:val="left" w:leader="none" w:pos="500"/>
        </w:tabs>
        <w:spacing w:line="276" w:lineRule="auto"/>
        <w:ind w:right="4"/>
        <w:jc w:val="both"/>
        <w:rPr/>
      </w:pP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tabs>
          <w:tab w:val="left" w:leader="none" w:pos="500"/>
        </w:tabs>
        <w:spacing w:line="276" w:lineRule="auto"/>
        <w:ind w:right="4"/>
        <w:jc w:val="both"/>
        <w:rPr/>
      </w:pP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tabs>
          <w:tab w:val="left" w:leader="none" w:pos="500"/>
        </w:tabs>
        <w:spacing w:line="276" w:lineRule="auto"/>
        <w:ind w:right="4"/>
        <w:jc w:val="both"/>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tabs>
          <w:tab w:val="left" w:leader="none" w:pos="500"/>
        </w:tabs>
        <w:spacing w:line="276" w:lineRule="auto"/>
        <w:ind w:right="4"/>
        <w:jc w:val="center"/>
        <w:rPr>
          <w:b w:val="1"/>
          <w:bCs w:val="1"/>
          <w:i w:val="1"/>
          <w:iCs w:val="1"/>
        </w:rPr>
      </w:pPr>
      <w:r w:rsidDel="00000000" w:rsidR="00000000" w:rsidRPr="00000000">
        <w:rPr>
          <w:b w:val="1"/>
          <w:bCs w:val="1"/>
          <w:i w:val="1"/>
          <w:iCs w:val="1"/>
          <w:rtl w:val="0"/>
        </w:rPr>
        <w:t xml:space="preserve">Postanowienia końcowe SKN</w:t>
      </w:r>
    </w:p>
    <w:p w:rsidR="00000000" w:rsidDel="00000000" w:rsidP="00000000" w:rsidRDefault="00000000" w:rsidRPr="00000000" w14:paraId="00000194">
      <w:pPr>
        <w:pBdr>
          <w:top w:space="0" w:sz="0" w:val="nil"/>
          <w:left w:space="0" w:sz="0" w:val="nil"/>
          <w:bottom w:space="0" w:sz="0" w:val="nil"/>
          <w:right w:space="0" w:sz="0" w:val="nil"/>
          <w:between w:space="0" w:sz="0" w:val="nil"/>
        </w:pBdr>
        <w:tabs>
          <w:tab w:val="left" w:leader="none" w:pos="500"/>
        </w:tabs>
        <w:spacing w:line="276" w:lineRule="auto"/>
        <w:ind w:right="4"/>
        <w:jc w:val="center"/>
        <w:rPr>
          <w:b w:val="1"/>
          <w:bCs w:val="1"/>
        </w:rPr>
      </w:pPr>
      <w:r w:rsidDel="00000000" w:rsidR="00000000" w:rsidRPr="00000000">
        <w:rPr>
          <w:b w:val="1"/>
          <w:bCs w:val="1"/>
          <w:rtl w:val="0"/>
        </w:rPr>
        <w:t xml:space="preserve">§34</w:t>
      </w:r>
    </w:p>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left" w:leader="none" w:pos="500"/>
        </w:tabs>
        <w:spacing w:line="276" w:lineRule="auto"/>
        <w:ind w:right="4"/>
        <w:jc w:val="both"/>
        <w:rPr/>
      </w:pPr>
      <w:r w:rsidDel="00000000" w:rsidR="00000000" w:rsidRPr="00000000">
        <w:rPr>
          <w:rtl w:val="0"/>
        </w:rPr>
        <w:t xml:space="preserve">Zażalenia dotyczące funkcjonowania SKN oraz sprawowania funkcji przez Przewodniczącego SKN należy kierować do Zarządu STN.</w:t>
      </w:r>
    </w:p>
    <w:p w:rsidR="00000000" w:rsidDel="00000000" w:rsidP="00000000" w:rsidRDefault="00000000" w:rsidRPr="00000000" w14:paraId="00000196">
      <w:pPr>
        <w:pBdr>
          <w:top w:space="0" w:sz="0" w:val="nil"/>
          <w:left w:space="0" w:sz="0" w:val="nil"/>
          <w:bottom w:space="0" w:sz="0" w:val="nil"/>
          <w:right w:space="0" w:sz="0" w:val="nil"/>
          <w:between w:space="0" w:sz="0" w:val="nil"/>
        </w:pBdr>
        <w:tabs>
          <w:tab w:val="left" w:leader="none" w:pos="500"/>
        </w:tabs>
        <w:spacing w:line="276" w:lineRule="auto"/>
        <w:ind w:right="4"/>
        <w:jc w:val="both"/>
        <w:rPr/>
      </w:pP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tabs>
          <w:tab w:val="left" w:leader="none" w:pos="500"/>
        </w:tabs>
        <w:spacing w:line="276" w:lineRule="auto"/>
        <w:ind w:right="4"/>
        <w:jc w:val="center"/>
        <w:rPr>
          <w:b w:val="1"/>
          <w:bCs w:val="1"/>
        </w:rPr>
      </w:pPr>
      <w:r w:rsidDel="00000000" w:rsidR="00000000" w:rsidRPr="00000000">
        <w:rPr>
          <w:b w:val="1"/>
          <w:bCs w:val="1"/>
          <w:rtl w:val="0"/>
        </w:rPr>
        <w:t xml:space="preserve">Rozdział VII. Fundusze</w:t>
      </w:r>
    </w:p>
    <w:p w:rsidR="00000000" w:rsidDel="00000000" w:rsidP="00000000" w:rsidRDefault="00000000" w:rsidRPr="00000000" w14:paraId="00000198">
      <w:pPr>
        <w:pBdr>
          <w:top w:space="0" w:sz="0" w:val="nil"/>
          <w:left w:space="0" w:sz="0" w:val="nil"/>
          <w:bottom w:space="0" w:sz="0" w:val="nil"/>
          <w:right w:space="0" w:sz="0" w:val="nil"/>
          <w:between w:space="0" w:sz="0" w:val="nil"/>
        </w:pBdr>
        <w:tabs>
          <w:tab w:val="left" w:leader="none" w:pos="500"/>
        </w:tabs>
        <w:spacing w:line="276" w:lineRule="auto"/>
        <w:ind w:right="4"/>
        <w:jc w:val="center"/>
        <w:rPr/>
      </w:pP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tabs>
          <w:tab w:val="left" w:leader="none" w:pos="500"/>
        </w:tabs>
        <w:spacing w:line="276" w:lineRule="auto"/>
        <w:ind w:right="4"/>
        <w:jc w:val="center"/>
        <w:rPr>
          <w:b w:val="1"/>
          <w:bCs w:val="1"/>
        </w:rPr>
      </w:pPr>
      <w:r w:rsidDel="00000000" w:rsidR="00000000" w:rsidRPr="00000000">
        <w:rPr>
          <w:b w:val="1"/>
          <w:bCs w:val="1"/>
          <w:rtl w:val="0"/>
        </w:rPr>
        <w:t xml:space="preserve">§35</w:t>
      </w:r>
    </w:p>
    <w:p w:rsidR="00000000" w:rsidDel="00000000" w:rsidP="00000000" w:rsidRDefault="00000000" w:rsidRPr="00000000" w14:paraId="0000019A">
      <w:pPr>
        <w:numPr>
          <w:ilvl w:val="0"/>
          <w:numId w:val="18"/>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STN użytkuje pomieszczenia i ruchomości Uczelni oraz korzysta z funduszy na zasadach określonych przez władze Uczelni.</w:t>
      </w:r>
    </w:p>
    <w:p w:rsidR="00000000" w:rsidDel="00000000" w:rsidP="00000000" w:rsidRDefault="00000000" w:rsidRPr="00000000" w14:paraId="0000019B">
      <w:pPr>
        <w:numPr>
          <w:ilvl w:val="0"/>
          <w:numId w:val="18"/>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Fundusze na realizację zadań statutowych STN ustalane są corocznie w planie finansowym Pomorskiego Uniwersytetu Medycznego w Szczecinie.</w:t>
      </w:r>
    </w:p>
    <w:p w:rsidR="00000000" w:rsidDel="00000000" w:rsidP="00000000" w:rsidRDefault="00000000" w:rsidRPr="00000000" w14:paraId="0000019C">
      <w:pPr>
        <w:numPr>
          <w:ilvl w:val="0"/>
          <w:numId w:val="18"/>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Fundusze, o których mowa powyżej, mogą być podwyższone w przypadku sponsorowania lub darowizny na rzecz STN przez podmioty zewnętrzne.</w:t>
      </w:r>
    </w:p>
    <w:p w:rsidR="00000000" w:rsidDel="00000000" w:rsidP="00000000" w:rsidRDefault="00000000" w:rsidRPr="00000000" w14:paraId="0000019D">
      <w:pPr>
        <w:pBdr>
          <w:top w:space="0" w:sz="0" w:val="nil"/>
          <w:left w:space="0" w:sz="0" w:val="nil"/>
          <w:bottom w:space="0" w:sz="0" w:val="nil"/>
          <w:right w:space="0" w:sz="0" w:val="nil"/>
          <w:between w:space="0" w:sz="0" w:val="nil"/>
        </w:pBdr>
        <w:tabs>
          <w:tab w:val="left" w:leader="none" w:pos="500"/>
        </w:tabs>
        <w:spacing w:line="276" w:lineRule="auto"/>
        <w:ind w:left="501" w:right="4" w:firstLine="0"/>
        <w:jc w:val="both"/>
        <w:rPr/>
      </w:pP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tabs>
          <w:tab w:val="left" w:leader="none" w:pos="500"/>
        </w:tabs>
        <w:spacing w:line="276" w:lineRule="auto"/>
        <w:ind w:left="501" w:right="4" w:firstLine="0"/>
        <w:jc w:val="center"/>
        <w:rPr>
          <w:b w:val="1"/>
          <w:bCs w:val="1"/>
        </w:rPr>
      </w:pPr>
      <w:r w:rsidDel="00000000" w:rsidR="00000000" w:rsidRPr="00000000">
        <w:rPr>
          <w:b w:val="1"/>
          <w:bCs w:val="1"/>
          <w:rtl w:val="0"/>
        </w:rPr>
        <w:t xml:space="preserve">§36</w:t>
      </w:r>
    </w:p>
    <w:p w:rsidR="00000000" w:rsidDel="00000000" w:rsidP="00000000" w:rsidRDefault="00000000" w:rsidRPr="00000000" w14:paraId="0000019F">
      <w:pPr>
        <w:numPr>
          <w:ilvl w:val="0"/>
          <w:numId w:val="8"/>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STN może dofinansować wyjazdy na konferencje, kongresy, zjazdy, krajowe i zagraniczne, w celu wygłoszenia pracy naukowej.</w:t>
      </w:r>
    </w:p>
    <w:p w:rsidR="00000000" w:rsidDel="00000000" w:rsidP="00000000" w:rsidRDefault="00000000" w:rsidRPr="00000000" w14:paraId="000001A0">
      <w:pPr>
        <w:numPr>
          <w:ilvl w:val="0"/>
          <w:numId w:val="8"/>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Dofinansowanie zatwierdza Zarząd STN w drodze uchwały.</w:t>
      </w:r>
    </w:p>
    <w:p w:rsidR="00000000" w:rsidDel="00000000" w:rsidP="00000000" w:rsidRDefault="00000000" w:rsidRPr="00000000" w14:paraId="000001A1">
      <w:pPr>
        <w:numPr>
          <w:ilvl w:val="0"/>
          <w:numId w:val="8"/>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Dofinansowanie dotyczy tylko zarejestrowanych i aktywnych Członków STN.</w:t>
      </w:r>
    </w:p>
    <w:p w:rsidR="00000000" w:rsidDel="00000000" w:rsidP="00000000" w:rsidRDefault="00000000" w:rsidRPr="00000000" w14:paraId="000001A2">
      <w:pPr>
        <w:numPr>
          <w:ilvl w:val="0"/>
          <w:numId w:val="8"/>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Dla każdej wygłoszonej pracy, dofinansowywany jest wyjazd jednego Członka SKN.</w:t>
      </w:r>
    </w:p>
    <w:p w:rsidR="00000000" w:rsidDel="00000000" w:rsidP="00000000" w:rsidRDefault="00000000" w:rsidRPr="00000000" w14:paraId="000001A3">
      <w:pPr>
        <w:numPr>
          <w:ilvl w:val="0"/>
          <w:numId w:val="8"/>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Każdy Członek może ubiegać się o dofinansowanie nie więcej niż 3 razy w danym roku akademickim.</w:t>
      </w:r>
    </w:p>
    <w:p w:rsidR="00000000" w:rsidDel="00000000" w:rsidP="00000000" w:rsidRDefault="00000000" w:rsidRPr="00000000" w14:paraId="000001A4">
      <w:pPr>
        <w:numPr>
          <w:ilvl w:val="0"/>
          <w:numId w:val="8"/>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Dofinansowanie ze środków STN możliwe jest wyłącznie dla pracy prezentowanej po raz pierwszy na konferencji krajowej lub zagranicznej.</w:t>
      </w:r>
    </w:p>
    <w:p w:rsidR="00000000" w:rsidDel="00000000" w:rsidP="00000000" w:rsidRDefault="00000000" w:rsidRPr="00000000" w14:paraId="000001A5">
      <w:pPr>
        <w:numPr>
          <w:ilvl w:val="0"/>
          <w:numId w:val="8"/>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Dofinansowaniu podlegają koszty podróży i opłata konferencyjna.</w:t>
      </w:r>
    </w:p>
    <w:p w:rsidR="00000000" w:rsidDel="00000000" w:rsidP="00000000" w:rsidRDefault="00000000" w:rsidRPr="00000000" w14:paraId="000001A6">
      <w:pPr>
        <w:numPr>
          <w:ilvl w:val="0"/>
          <w:numId w:val="8"/>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Wnioskodawca przed złożeniem podania, o którym mowa w ust. 9, zobligowany jest do uzyskania pełnych informacji na temat dofinansowania u Skarbnika oraz do zapoznania się z informacjami podanymi na stronie Działu Spraw Socjalnych Studentów i Doktorantów dotyczącymi dofinansowania.</w:t>
      </w:r>
    </w:p>
    <w:p w:rsidR="00000000" w:rsidDel="00000000" w:rsidP="00000000" w:rsidRDefault="00000000" w:rsidRPr="00000000" w14:paraId="000001A7">
      <w:pPr>
        <w:numPr>
          <w:ilvl w:val="0"/>
          <w:numId w:val="8"/>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W celu otrzymania dofinansowania należy złożyć podanie do Skarbnika w formie elektronicznej (e-mail) w nieprzekraczalnym terminie 21 dni przed planowanymi opłatami.</w:t>
      </w:r>
    </w:p>
    <w:p w:rsidR="00000000" w:rsidDel="00000000" w:rsidP="00000000" w:rsidRDefault="00000000" w:rsidRPr="00000000" w14:paraId="000001A8">
      <w:pPr>
        <w:numPr>
          <w:ilvl w:val="0"/>
          <w:numId w:val="8"/>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Podanie, o którym mowa w ust. 9 musi zawierać informację o wyjeździe (data, nazwa i miejsce wydarzenia), wnioskodawcach (dane osobowe, jaki SKN reprezentują, tytuł przedstawianej pracy) oraz wnioskowanej kwocie (z wyszczególnieniem kosztów transportu lub opłaty konferencyjnej).</w:t>
      </w:r>
    </w:p>
    <w:p w:rsidR="00000000" w:rsidDel="00000000" w:rsidP="00000000" w:rsidRDefault="00000000" w:rsidRPr="00000000" w14:paraId="000001A9">
      <w:pPr>
        <w:numPr>
          <w:ilvl w:val="0"/>
          <w:numId w:val="8"/>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Po powrocie z wyjazdu, o którym mowa w ust. 1 wnioskodawca zobowiązany jest do dostarczenia w formie elektronicznej (e-mail) do Skarbnika:</w:t>
      </w:r>
    </w:p>
    <w:p w:rsidR="00000000" w:rsidDel="00000000" w:rsidP="00000000" w:rsidRDefault="00000000" w:rsidRPr="00000000" w14:paraId="000001AA">
      <w:pPr>
        <w:numPr>
          <w:ilvl w:val="1"/>
          <w:numId w:val="8"/>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oryginały biletów;</w:t>
      </w:r>
    </w:p>
    <w:p w:rsidR="00000000" w:rsidDel="00000000" w:rsidP="00000000" w:rsidRDefault="00000000" w:rsidRPr="00000000" w14:paraId="000001AB">
      <w:pPr>
        <w:numPr>
          <w:ilvl w:val="1"/>
          <w:numId w:val="8"/>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faktury VAT za wymienione w ust. 7 wydatki, wystawione na Uczelnię;</w:t>
      </w:r>
    </w:p>
    <w:p w:rsidR="00000000" w:rsidDel="00000000" w:rsidP="00000000" w:rsidRDefault="00000000" w:rsidRPr="00000000" w14:paraId="000001AC">
      <w:pPr>
        <w:numPr>
          <w:ilvl w:val="1"/>
          <w:numId w:val="8"/>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certyfikat wygłoszenia pracy podczas konferencji;</w:t>
      </w:r>
    </w:p>
    <w:p w:rsidR="00000000" w:rsidDel="00000000" w:rsidP="00000000" w:rsidRDefault="00000000" w:rsidRPr="00000000" w14:paraId="000001AD">
      <w:pPr>
        <w:numPr>
          <w:ilvl w:val="0"/>
          <w:numId w:val="8"/>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W przypadku rezygnacji z finansowania należy powiadomić niezwłocznie o tym fakcie Skarbnika.</w:t>
      </w:r>
    </w:p>
    <w:p w:rsidR="00000000" w:rsidDel="00000000" w:rsidP="00000000" w:rsidRDefault="00000000" w:rsidRPr="00000000" w14:paraId="000001AE">
      <w:pPr>
        <w:numPr>
          <w:ilvl w:val="0"/>
          <w:numId w:val="8"/>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W przypadkach:</w:t>
      </w:r>
    </w:p>
    <w:p w:rsidR="00000000" w:rsidDel="00000000" w:rsidP="00000000" w:rsidRDefault="00000000" w:rsidRPr="00000000" w14:paraId="000001AF">
      <w:pPr>
        <w:numPr>
          <w:ilvl w:val="1"/>
          <w:numId w:val="8"/>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nierozliczenia się z wyjazdu w terminie 14 dni od powrotu;</w:t>
      </w:r>
    </w:p>
    <w:p w:rsidR="00000000" w:rsidDel="00000000" w:rsidP="00000000" w:rsidRDefault="00000000" w:rsidRPr="00000000" w14:paraId="000001B0">
      <w:pPr>
        <w:numPr>
          <w:ilvl w:val="1"/>
          <w:numId w:val="8"/>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braku wymaganych dokumentów;</w:t>
      </w:r>
    </w:p>
    <w:p w:rsidR="00000000" w:rsidDel="00000000" w:rsidP="00000000" w:rsidRDefault="00000000" w:rsidRPr="00000000" w14:paraId="000001B1">
      <w:pPr>
        <w:numPr>
          <w:ilvl w:val="1"/>
          <w:numId w:val="8"/>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przekroczenia obowiązujących limitów;</w:t>
      </w:r>
    </w:p>
    <w:p w:rsidR="00000000" w:rsidDel="00000000" w:rsidP="00000000" w:rsidRDefault="00000000" w:rsidRPr="00000000" w14:paraId="000001B2">
      <w:pPr>
        <w:numPr>
          <w:ilvl w:val="1"/>
          <w:numId w:val="8"/>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nieuzasadnionego przedłużenia pobytu</w:t>
      </w:r>
    </w:p>
    <w:p w:rsidR="00000000" w:rsidDel="00000000" w:rsidP="00000000" w:rsidRDefault="00000000" w:rsidRPr="00000000" w14:paraId="000001B3">
      <w:pPr>
        <w:pBdr>
          <w:top w:space="0" w:sz="0" w:val="nil"/>
          <w:left w:space="0" w:sz="0" w:val="nil"/>
          <w:bottom w:space="0" w:sz="0" w:val="nil"/>
          <w:right w:space="0" w:sz="0" w:val="nil"/>
          <w:between w:space="0" w:sz="0" w:val="nil"/>
        </w:pBdr>
        <w:tabs>
          <w:tab w:val="left" w:leader="none" w:pos="500"/>
        </w:tabs>
        <w:spacing w:line="276" w:lineRule="auto"/>
        <w:ind w:left="501" w:right="4" w:firstLine="0"/>
        <w:jc w:val="both"/>
        <w:rPr/>
      </w:pPr>
      <w:r w:rsidDel="00000000" w:rsidR="00000000" w:rsidRPr="00000000">
        <w:rPr>
          <w:rtl w:val="0"/>
        </w:rPr>
        <w:t xml:space="preserve">- wnioskodawca nie otrzyma zwrotu kosztów wyjazdu.</w:t>
      </w:r>
    </w:p>
    <w:p w:rsidR="00000000" w:rsidDel="00000000" w:rsidP="00000000" w:rsidRDefault="00000000" w:rsidRPr="00000000" w14:paraId="000001B4">
      <w:pPr>
        <w:numPr>
          <w:ilvl w:val="0"/>
          <w:numId w:val="8"/>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W przypadku rażącego złamania regulaminu finansowania, Zarząd zastrzega sobie możliwość odmowy rozpoznania wniosku już przy rozpoczęciu kolejnego wnioskodawstwa o zwrot kosztów.</w:t>
      </w:r>
    </w:p>
    <w:p w:rsidR="00000000" w:rsidDel="00000000" w:rsidP="00000000" w:rsidRDefault="00000000" w:rsidRPr="00000000" w14:paraId="000001B5">
      <w:pPr>
        <w:numPr>
          <w:ilvl w:val="0"/>
          <w:numId w:val="8"/>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STN po uprzednim zatwierdzeniu przez Zarząd, może dofinansować wydarzenia (konferencje, zjazdy, warsztaty naukowe) organizowane przez SKN. STN dofinansowuje wydatki poniesione na druk materiałów edukacyjnych, w tym książek streszczeń, plakatów, certyfikatów.</w:t>
      </w:r>
    </w:p>
    <w:p w:rsidR="00000000" w:rsidDel="00000000" w:rsidP="00000000" w:rsidRDefault="00000000" w:rsidRPr="00000000" w14:paraId="000001B6">
      <w:pPr>
        <w:numPr>
          <w:ilvl w:val="0"/>
          <w:numId w:val="8"/>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W celu ubiegania się o dofinansowanie wydarzenia należy złożyć wniosek (zawierający listę planowanych wydatków oraz ich wstępną wycenę) do Skarbnika w formie elektronicznej (e-mail) wraz z formularzem organizacji wydarzenia w nieprzekraczalnym terminie do 28 dni przed planowanym wydarzeniem.</w:t>
      </w:r>
    </w:p>
    <w:p w:rsidR="00000000" w:rsidDel="00000000" w:rsidP="00000000" w:rsidRDefault="00000000" w:rsidRPr="00000000" w14:paraId="000001B7">
      <w:pPr>
        <w:numPr>
          <w:ilvl w:val="0"/>
          <w:numId w:val="8"/>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Wysokość dofinansowania jest ustalana przez Zarząd STN indywidualnie w zależności od aktualnej kondycji finansowej STN i nie musi obejmować całości poniesionych wydatków.</w:t>
      </w:r>
    </w:p>
    <w:p w:rsidR="00000000" w:rsidDel="00000000" w:rsidP="00000000" w:rsidRDefault="00000000" w:rsidRPr="00000000" w14:paraId="000001B8">
      <w:pPr>
        <w:numPr>
          <w:ilvl w:val="0"/>
          <w:numId w:val="8"/>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Wydarzenia organizowane przez Uczelnię lub działające w jej strukturach jednostki i organizacje nie podlegają dofinansowaniu z budżetu STN. </w:t>
      </w:r>
    </w:p>
    <w:p w:rsidR="00000000" w:rsidDel="00000000" w:rsidP="00000000" w:rsidRDefault="00000000" w:rsidRPr="00000000" w14:paraId="000001B9">
      <w:pPr>
        <w:pBdr>
          <w:top w:space="0" w:sz="0" w:val="nil"/>
          <w:left w:space="0" w:sz="0" w:val="nil"/>
          <w:bottom w:space="0" w:sz="0" w:val="nil"/>
          <w:right w:space="0" w:sz="0" w:val="nil"/>
          <w:between w:space="0" w:sz="0" w:val="nil"/>
        </w:pBdr>
        <w:tabs>
          <w:tab w:val="left" w:leader="none" w:pos="500"/>
        </w:tabs>
        <w:spacing w:line="276" w:lineRule="auto"/>
        <w:ind w:right="4"/>
        <w:jc w:val="both"/>
        <w:rPr/>
      </w:pP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tabs>
          <w:tab w:val="left" w:leader="none" w:pos="500"/>
        </w:tabs>
        <w:spacing w:line="276" w:lineRule="auto"/>
        <w:ind w:right="4"/>
        <w:jc w:val="center"/>
        <w:rPr>
          <w:b w:val="1"/>
          <w:bCs w:val="1"/>
        </w:rPr>
      </w:pPr>
      <w:r w:rsidDel="00000000" w:rsidR="00000000" w:rsidRPr="00000000">
        <w:rPr>
          <w:b w:val="1"/>
          <w:bCs w:val="1"/>
          <w:rtl w:val="0"/>
        </w:rPr>
        <w:t xml:space="preserve">Rozdział VIII. Przepisy końcowe</w:t>
      </w:r>
    </w:p>
    <w:p w:rsidR="00000000" w:rsidDel="00000000" w:rsidP="00000000" w:rsidRDefault="00000000" w:rsidRPr="00000000" w14:paraId="000001BB">
      <w:pPr>
        <w:pBdr>
          <w:top w:space="0" w:sz="0" w:val="nil"/>
          <w:left w:space="0" w:sz="0" w:val="nil"/>
          <w:bottom w:space="0" w:sz="0" w:val="nil"/>
          <w:right w:space="0" w:sz="0" w:val="nil"/>
          <w:between w:space="0" w:sz="0" w:val="nil"/>
        </w:pBdr>
        <w:tabs>
          <w:tab w:val="left" w:leader="none" w:pos="500"/>
        </w:tabs>
        <w:spacing w:line="276" w:lineRule="auto"/>
        <w:ind w:right="4"/>
        <w:jc w:val="center"/>
        <w:rPr/>
      </w:pP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tabs>
          <w:tab w:val="left" w:leader="none" w:pos="500"/>
        </w:tabs>
        <w:spacing w:line="276" w:lineRule="auto"/>
        <w:ind w:right="4"/>
        <w:jc w:val="center"/>
        <w:rPr>
          <w:b w:val="1"/>
          <w:bCs w:val="1"/>
        </w:rPr>
      </w:pPr>
      <w:r w:rsidDel="00000000" w:rsidR="00000000" w:rsidRPr="00000000">
        <w:rPr>
          <w:b w:val="1"/>
          <w:bCs w:val="1"/>
          <w:rtl w:val="0"/>
        </w:rPr>
        <w:t xml:space="preserve">§37</w:t>
      </w:r>
    </w:p>
    <w:p w:rsidR="00000000" w:rsidDel="00000000" w:rsidP="00000000" w:rsidRDefault="00000000" w:rsidRPr="00000000" w14:paraId="000001BD">
      <w:pPr>
        <w:numPr>
          <w:ilvl w:val="0"/>
          <w:numId w:val="34"/>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Zmiana Regulaminu STN może nastąpić podczas:</w:t>
      </w:r>
    </w:p>
    <w:p w:rsidR="00000000" w:rsidDel="00000000" w:rsidP="00000000" w:rsidRDefault="00000000" w:rsidRPr="00000000" w14:paraId="000001BE">
      <w:pPr>
        <w:numPr>
          <w:ilvl w:val="1"/>
          <w:numId w:val="34"/>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posiedzenia Zarządu bezwzględną większością głosów w obecności Opiekuna STN oraz co najmniej 2/3 uprawnionych do głosowania lub</w:t>
      </w:r>
    </w:p>
    <w:p w:rsidR="00000000" w:rsidDel="00000000" w:rsidP="00000000" w:rsidRDefault="00000000" w:rsidRPr="00000000" w14:paraId="000001BF">
      <w:pPr>
        <w:numPr>
          <w:ilvl w:val="1"/>
          <w:numId w:val="34"/>
        </w:numPr>
        <w:pBdr>
          <w:top w:space="0" w:sz="0" w:val="nil"/>
          <w:left w:space="0" w:sz="0" w:val="nil"/>
          <w:bottom w:space="0" w:sz="0" w:val="nil"/>
          <w:right w:space="0" w:sz="0" w:val="nil"/>
          <w:between w:space="0" w:sz="0" w:val="nil"/>
        </w:pBdr>
        <w:tabs>
          <w:tab w:val="left" w:leader="none" w:pos="500"/>
        </w:tabs>
        <w:spacing w:line="276" w:lineRule="auto"/>
        <w:ind w:left="861" w:right="4" w:hanging="360"/>
        <w:jc w:val="both"/>
        <w:rPr/>
      </w:pPr>
      <w:r w:rsidDel="00000000" w:rsidR="00000000" w:rsidRPr="00000000">
        <w:rPr>
          <w:rtl w:val="0"/>
        </w:rPr>
        <w:t xml:space="preserve">Walnego Zgromadzenie większością 2/3 głosów przy obecności co najmniej 2/3 uprawnionych do głosowania.</w:t>
      </w:r>
    </w:p>
    <w:p w:rsidR="00000000" w:rsidDel="00000000" w:rsidP="00000000" w:rsidRDefault="00000000" w:rsidRPr="00000000" w14:paraId="000001C0">
      <w:pPr>
        <w:numPr>
          <w:ilvl w:val="0"/>
          <w:numId w:val="34"/>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Walne Zgromadzenie może powołać Komisję Regulaminową ze swego grona celem zredagowania i zaproponowania określonych zmian w Regulaminie.</w:t>
      </w:r>
    </w:p>
    <w:p w:rsidR="00000000" w:rsidDel="00000000" w:rsidP="00000000" w:rsidRDefault="00000000" w:rsidRPr="00000000" w14:paraId="000001C1">
      <w:pPr>
        <w:pBdr>
          <w:top w:space="0" w:sz="0" w:val="nil"/>
          <w:left w:space="0" w:sz="0" w:val="nil"/>
          <w:bottom w:space="0" w:sz="0" w:val="nil"/>
          <w:right w:space="0" w:sz="0" w:val="nil"/>
          <w:between w:space="0" w:sz="0" w:val="nil"/>
        </w:pBdr>
        <w:tabs>
          <w:tab w:val="left" w:leader="none" w:pos="500"/>
        </w:tabs>
        <w:spacing w:line="276" w:lineRule="auto"/>
        <w:ind w:right="4"/>
        <w:jc w:val="both"/>
        <w:rPr/>
      </w:pP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tabs>
          <w:tab w:val="left" w:leader="none" w:pos="500"/>
        </w:tabs>
        <w:spacing w:line="276" w:lineRule="auto"/>
        <w:ind w:right="4"/>
        <w:jc w:val="center"/>
        <w:rPr>
          <w:b w:val="1"/>
          <w:bCs w:val="1"/>
        </w:rPr>
      </w:pPr>
      <w:r w:rsidDel="00000000" w:rsidR="00000000" w:rsidRPr="00000000">
        <w:rPr>
          <w:b w:val="1"/>
          <w:bCs w:val="1"/>
          <w:rtl w:val="0"/>
        </w:rPr>
        <w:t xml:space="preserve">§38 </w:t>
      </w:r>
    </w:p>
    <w:p w:rsidR="00000000" w:rsidDel="00000000" w:rsidP="00000000" w:rsidRDefault="00000000" w:rsidRPr="00000000" w14:paraId="000001C3">
      <w:pPr>
        <w:numPr>
          <w:ilvl w:val="0"/>
          <w:numId w:val="12"/>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Uchwałę o rozwiązaniu STN podejmuje Walne Zgromadzenie większością 2/3 głosów przy obecności co najmniej 2/3 uprawnionych do głosowania. Uchwałę o rozwiązaniu Przewodniczący STN niezwłocznie przekazuje Rektorowi.</w:t>
      </w:r>
    </w:p>
    <w:p w:rsidR="00000000" w:rsidDel="00000000" w:rsidP="00000000" w:rsidRDefault="00000000" w:rsidRPr="00000000" w14:paraId="000001C4">
      <w:pPr>
        <w:numPr>
          <w:ilvl w:val="0"/>
          <w:numId w:val="12"/>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r w:rsidDel="00000000" w:rsidR="00000000" w:rsidRPr="00000000">
        <w:rPr>
          <w:rtl w:val="0"/>
        </w:rPr>
        <w:t xml:space="preserve">Wszelkie sprawy nieuregulowane w niniejszym Regulaminie rozstrzyga Zarząd STN.</w:t>
      </w:r>
    </w:p>
    <w:p w:rsidR="00000000" w:rsidDel="00000000" w:rsidP="00000000" w:rsidRDefault="00000000" w:rsidRPr="00000000" w14:paraId="000001C5">
      <w:pPr>
        <w:numPr>
          <w:ilvl w:val="0"/>
          <w:numId w:val="12"/>
        </w:numPr>
        <w:pBdr>
          <w:top w:space="0" w:sz="0" w:val="nil"/>
          <w:left w:space="0" w:sz="0" w:val="nil"/>
          <w:bottom w:space="0" w:sz="0" w:val="nil"/>
          <w:right w:space="0" w:sz="0" w:val="nil"/>
          <w:between w:space="0" w:sz="0" w:val="nil"/>
        </w:pBdr>
        <w:tabs>
          <w:tab w:val="left" w:leader="none" w:pos="500"/>
        </w:tabs>
        <w:spacing w:line="276" w:lineRule="auto"/>
        <w:ind w:left="501" w:right="4" w:hanging="361"/>
        <w:jc w:val="both"/>
        <w:rPr/>
      </w:pPr>
      <w:bookmarkStart w:colFirst="0" w:colLast="0" w:name="_heading=h.rqua8ra5yrvn" w:id="1"/>
      <w:bookmarkEnd w:id="1"/>
      <w:r w:rsidDel="00000000" w:rsidR="00000000" w:rsidRPr="00000000">
        <w:rPr>
          <w:rtl w:val="0"/>
        </w:rPr>
        <w:t xml:space="preserve">Regulamin wchodzi w życie z dniem uchwalenia.</w:t>
      </w:r>
    </w:p>
    <w:sectPr>
      <w:type w:val="continuous"/>
      <w:pgSz w:h="16840" w:w="11910" w:orient="portrait"/>
      <w:pgMar w:bottom="280" w:top="1940" w:left="1275" w:right="1275"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6">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0"/>
      <w:numFmt w:val="bullet"/>
      <w:lvlText w:val="•"/>
      <w:lvlJc w:val="left"/>
      <w:pPr>
        <w:ind w:left="1385" w:hanging="361"/>
      </w:pPr>
      <w:rPr/>
    </w:lvl>
    <w:lvl w:ilvl="2">
      <w:start w:val="0"/>
      <w:numFmt w:val="bullet"/>
      <w:lvlText w:val="•"/>
      <w:lvlJc w:val="left"/>
      <w:pPr>
        <w:ind w:left="2271" w:hanging="361"/>
      </w:pPr>
      <w:rPr/>
    </w:lvl>
    <w:lvl w:ilvl="3">
      <w:start w:val="0"/>
      <w:numFmt w:val="bullet"/>
      <w:lvlText w:val="•"/>
      <w:lvlJc w:val="left"/>
      <w:pPr>
        <w:ind w:left="3156" w:hanging="361"/>
      </w:pPr>
      <w:rPr/>
    </w:lvl>
    <w:lvl w:ilvl="4">
      <w:start w:val="0"/>
      <w:numFmt w:val="bullet"/>
      <w:lvlText w:val="•"/>
      <w:lvlJc w:val="left"/>
      <w:pPr>
        <w:ind w:left="4042" w:hanging="361.00000000000045"/>
      </w:pPr>
      <w:rPr/>
    </w:lvl>
    <w:lvl w:ilvl="5">
      <w:start w:val="0"/>
      <w:numFmt w:val="bullet"/>
      <w:lvlText w:val="•"/>
      <w:lvlJc w:val="left"/>
      <w:pPr>
        <w:ind w:left="4927" w:hanging="361"/>
      </w:pPr>
      <w:rPr/>
    </w:lvl>
    <w:lvl w:ilvl="6">
      <w:start w:val="0"/>
      <w:numFmt w:val="bullet"/>
      <w:lvlText w:val="•"/>
      <w:lvlJc w:val="left"/>
      <w:pPr>
        <w:ind w:left="5813" w:hanging="361.0000000000009"/>
      </w:pPr>
      <w:rPr/>
    </w:lvl>
    <w:lvl w:ilvl="7">
      <w:start w:val="0"/>
      <w:numFmt w:val="bullet"/>
      <w:lvlText w:val="•"/>
      <w:lvlJc w:val="left"/>
      <w:pPr>
        <w:ind w:left="6698" w:hanging="361.0000000000009"/>
      </w:pPr>
      <w:rPr/>
    </w:lvl>
    <w:lvl w:ilvl="8">
      <w:start w:val="0"/>
      <w:numFmt w:val="bullet"/>
      <w:lvlText w:val="•"/>
      <w:lvlJc w:val="left"/>
      <w:pPr>
        <w:ind w:left="7584" w:hanging="361"/>
      </w:pPr>
      <w:rPr/>
    </w:lvl>
  </w:abstractNum>
  <w:abstractNum w:abstractNumId="3">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1"/>
      <w:numFmt w:val="decimal"/>
      <w:lvlText w:val="%2)"/>
      <w:lvlJc w:val="left"/>
      <w:pPr>
        <w:ind w:left="861" w:hanging="360.00000000000006"/>
      </w:pPr>
      <w:rPr>
        <w:rFonts w:ascii="Times New Roman" w:cs="Times New Roman" w:eastAsia="Times New Roman" w:hAnsi="Times New Roman"/>
        <w:b w:val="0"/>
        <w:bCs w:val="0"/>
        <w:i w:val="0"/>
        <w:iCs w:val="0"/>
        <w:sz w:val="22"/>
        <w:szCs w:val="22"/>
      </w:rPr>
    </w:lvl>
    <w:lvl w:ilvl="2">
      <w:start w:val="0"/>
      <w:numFmt w:val="bullet"/>
      <w:lvlText w:val="•"/>
      <w:lvlJc w:val="left"/>
      <w:pPr>
        <w:ind w:left="1803" w:hanging="360"/>
      </w:pPr>
      <w:rPr/>
    </w:lvl>
    <w:lvl w:ilvl="3">
      <w:start w:val="0"/>
      <w:numFmt w:val="bullet"/>
      <w:lvlText w:val="•"/>
      <w:lvlJc w:val="left"/>
      <w:pPr>
        <w:ind w:left="2747" w:hanging="360"/>
      </w:pPr>
      <w:rPr/>
    </w:lvl>
    <w:lvl w:ilvl="4">
      <w:start w:val="0"/>
      <w:numFmt w:val="bullet"/>
      <w:lvlText w:val="•"/>
      <w:lvlJc w:val="left"/>
      <w:pPr>
        <w:ind w:left="3691" w:hanging="360"/>
      </w:pPr>
      <w:rPr/>
    </w:lvl>
    <w:lvl w:ilvl="5">
      <w:start w:val="0"/>
      <w:numFmt w:val="bullet"/>
      <w:lvlText w:val="•"/>
      <w:lvlJc w:val="left"/>
      <w:pPr>
        <w:ind w:left="4635" w:hanging="360"/>
      </w:pPr>
      <w:rPr/>
    </w:lvl>
    <w:lvl w:ilvl="6">
      <w:start w:val="0"/>
      <w:numFmt w:val="bullet"/>
      <w:lvlText w:val="•"/>
      <w:lvlJc w:val="left"/>
      <w:pPr>
        <w:ind w:left="5579" w:hanging="360"/>
      </w:pPr>
      <w:rPr/>
    </w:lvl>
    <w:lvl w:ilvl="7">
      <w:start w:val="0"/>
      <w:numFmt w:val="bullet"/>
      <w:lvlText w:val="•"/>
      <w:lvlJc w:val="left"/>
      <w:pPr>
        <w:ind w:left="6523" w:hanging="360"/>
      </w:pPr>
      <w:rPr/>
    </w:lvl>
    <w:lvl w:ilvl="8">
      <w:start w:val="0"/>
      <w:numFmt w:val="bullet"/>
      <w:lvlText w:val="•"/>
      <w:lvlJc w:val="left"/>
      <w:pPr>
        <w:ind w:left="7467" w:hanging="360"/>
      </w:pPr>
      <w:rPr/>
    </w:lvl>
  </w:abstractNum>
  <w:abstractNum w:abstractNumId="4">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1"/>
      <w:numFmt w:val="decimal"/>
      <w:lvlText w:val="%2)"/>
      <w:lvlJc w:val="left"/>
      <w:pPr>
        <w:ind w:left="861" w:hanging="360.00000000000006"/>
      </w:pPr>
      <w:rPr>
        <w:rFonts w:ascii="Times New Roman" w:cs="Times New Roman" w:eastAsia="Times New Roman" w:hAnsi="Times New Roman"/>
        <w:b w:val="0"/>
        <w:bCs w:val="0"/>
        <w:i w:val="0"/>
        <w:iCs w:val="0"/>
        <w:sz w:val="22"/>
        <w:szCs w:val="22"/>
      </w:rPr>
    </w:lvl>
    <w:lvl w:ilvl="2">
      <w:start w:val="1"/>
      <w:numFmt w:val="lowerLetter"/>
      <w:lvlText w:val="%3)"/>
      <w:lvlJc w:val="left"/>
      <w:pPr>
        <w:ind w:left="1211" w:hanging="360"/>
      </w:pPr>
      <w:rPr>
        <w:rFonts w:ascii="Times New Roman" w:cs="Times New Roman" w:eastAsia="Times New Roman" w:hAnsi="Times New Roman"/>
        <w:b w:val="0"/>
        <w:bCs w:val="0"/>
        <w:i w:val="0"/>
        <w:iCs w:val="0"/>
        <w:sz w:val="22"/>
        <w:szCs w:val="22"/>
      </w:rPr>
    </w:lvl>
    <w:lvl w:ilvl="3">
      <w:start w:val="0"/>
      <w:numFmt w:val="bullet"/>
      <w:lvlText w:val="•"/>
      <w:lvlJc w:val="left"/>
      <w:pPr>
        <w:ind w:left="2236" w:hanging="360"/>
      </w:pPr>
      <w:rPr/>
    </w:lvl>
    <w:lvl w:ilvl="4">
      <w:start w:val="0"/>
      <w:numFmt w:val="bullet"/>
      <w:lvlText w:val="•"/>
      <w:lvlJc w:val="left"/>
      <w:pPr>
        <w:ind w:left="3253" w:hanging="360"/>
      </w:pPr>
      <w:rPr/>
    </w:lvl>
    <w:lvl w:ilvl="5">
      <w:start w:val="0"/>
      <w:numFmt w:val="bullet"/>
      <w:lvlText w:val="•"/>
      <w:lvlJc w:val="left"/>
      <w:pPr>
        <w:ind w:left="4270" w:hanging="360"/>
      </w:pPr>
      <w:rPr/>
    </w:lvl>
    <w:lvl w:ilvl="6">
      <w:start w:val="0"/>
      <w:numFmt w:val="bullet"/>
      <w:lvlText w:val="•"/>
      <w:lvlJc w:val="left"/>
      <w:pPr>
        <w:ind w:left="5287" w:hanging="360"/>
      </w:pPr>
      <w:rPr/>
    </w:lvl>
    <w:lvl w:ilvl="7">
      <w:start w:val="0"/>
      <w:numFmt w:val="bullet"/>
      <w:lvlText w:val="•"/>
      <w:lvlJc w:val="left"/>
      <w:pPr>
        <w:ind w:left="6304" w:hanging="360"/>
      </w:pPr>
      <w:rPr/>
    </w:lvl>
    <w:lvl w:ilvl="8">
      <w:start w:val="0"/>
      <w:numFmt w:val="bullet"/>
      <w:lvlText w:val="•"/>
      <w:lvlJc w:val="left"/>
      <w:pPr>
        <w:ind w:left="7321" w:hanging="360"/>
      </w:pPr>
      <w:rPr/>
    </w:lvl>
  </w:abstractNum>
  <w:abstractNum w:abstractNumId="5">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0"/>
      <w:numFmt w:val="bullet"/>
      <w:lvlText w:val="•"/>
      <w:lvlJc w:val="left"/>
      <w:pPr>
        <w:ind w:left="1385" w:hanging="361"/>
      </w:pPr>
      <w:rPr/>
    </w:lvl>
    <w:lvl w:ilvl="2">
      <w:start w:val="0"/>
      <w:numFmt w:val="bullet"/>
      <w:lvlText w:val="•"/>
      <w:lvlJc w:val="left"/>
      <w:pPr>
        <w:ind w:left="2271" w:hanging="361"/>
      </w:pPr>
      <w:rPr/>
    </w:lvl>
    <w:lvl w:ilvl="3">
      <w:start w:val="0"/>
      <w:numFmt w:val="bullet"/>
      <w:lvlText w:val="•"/>
      <w:lvlJc w:val="left"/>
      <w:pPr>
        <w:ind w:left="3156" w:hanging="361"/>
      </w:pPr>
      <w:rPr/>
    </w:lvl>
    <w:lvl w:ilvl="4">
      <w:start w:val="0"/>
      <w:numFmt w:val="bullet"/>
      <w:lvlText w:val="•"/>
      <w:lvlJc w:val="left"/>
      <w:pPr>
        <w:ind w:left="4042" w:hanging="361.00000000000045"/>
      </w:pPr>
      <w:rPr/>
    </w:lvl>
    <w:lvl w:ilvl="5">
      <w:start w:val="0"/>
      <w:numFmt w:val="bullet"/>
      <w:lvlText w:val="•"/>
      <w:lvlJc w:val="left"/>
      <w:pPr>
        <w:ind w:left="4927" w:hanging="361"/>
      </w:pPr>
      <w:rPr/>
    </w:lvl>
    <w:lvl w:ilvl="6">
      <w:start w:val="0"/>
      <w:numFmt w:val="bullet"/>
      <w:lvlText w:val="•"/>
      <w:lvlJc w:val="left"/>
      <w:pPr>
        <w:ind w:left="5813" w:hanging="361.0000000000009"/>
      </w:pPr>
      <w:rPr/>
    </w:lvl>
    <w:lvl w:ilvl="7">
      <w:start w:val="0"/>
      <w:numFmt w:val="bullet"/>
      <w:lvlText w:val="•"/>
      <w:lvlJc w:val="left"/>
      <w:pPr>
        <w:ind w:left="6698" w:hanging="361.0000000000009"/>
      </w:pPr>
      <w:rPr/>
    </w:lvl>
    <w:lvl w:ilvl="8">
      <w:start w:val="0"/>
      <w:numFmt w:val="bullet"/>
      <w:lvlText w:val="•"/>
      <w:lvlJc w:val="left"/>
      <w:pPr>
        <w:ind w:left="7584" w:hanging="361"/>
      </w:pPr>
      <w:rPr/>
    </w:lvl>
  </w:abstractNum>
  <w:abstractNum w:abstractNumId="6">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1"/>
      <w:numFmt w:val="decimal"/>
      <w:lvlText w:val="%2)"/>
      <w:lvlJc w:val="left"/>
      <w:pPr>
        <w:ind w:left="861" w:hanging="360.00000000000006"/>
      </w:pPr>
      <w:rPr>
        <w:rFonts w:ascii="Times New Roman" w:cs="Times New Roman" w:eastAsia="Times New Roman" w:hAnsi="Times New Roman"/>
        <w:b w:val="0"/>
        <w:bCs w:val="0"/>
        <w:i w:val="0"/>
        <w:iCs w:val="0"/>
        <w:sz w:val="22"/>
        <w:szCs w:val="22"/>
      </w:rPr>
    </w:lvl>
    <w:lvl w:ilvl="2">
      <w:start w:val="0"/>
      <w:numFmt w:val="bullet"/>
      <w:lvlText w:val="•"/>
      <w:lvlJc w:val="left"/>
      <w:pPr>
        <w:ind w:left="1803" w:hanging="360"/>
      </w:pPr>
      <w:rPr/>
    </w:lvl>
    <w:lvl w:ilvl="3">
      <w:start w:val="0"/>
      <w:numFmt w:val="bullet"/>
      <w:lvlText w:val="•"/>
      <w:lvlJc w:val="left"/>
      <w:pPr>
        <w:ind w:left="2747" w:hanging="360"/>
      </w:pPr>
      <w:rPr/>
    </w:lvl>
    <w:lvl w:ilvl="4">
      <w:start w:val="0"/>
      <w:numFmt w:val="bullet"/>
      <w:lvlText w:val="•"/>
      <w:lvlJc w:val="left"/>
      <w:pPr>
        <w:ind w:left="3691" w:hanging="360"/>
      </w:pPr>
      <w:rPr/>
    </w:lvl>
    <w:lvl w:ilvl="5">
      <w:start w:val="0"/>
      <w:numFmt w:val="bullet"/>
      <w:lvlText w:val="•"/>
      <w:lvlJc w:val="left"/>
      <w:pPr>
        <w:ind w:left="4635" w:hanging="360"/>
      </w:pPr>
      <w:rPr/>
    </w:lvl>
    <w:lvl w:ilvl="6">
      <w:start w:val="0"/>
      <w:numFmt w:val="bullet"/>
      <w:lvlText w:val="•"/>
      <w:lvlJc w:val="left"/>
      <w:pPr>
        <w:ind w:left="5579" w:hanging="360"/>
      </w:pPr>
      <w:rPr/>
    </w:lvl>
    <w:lvl w:ilvl="7">
      <w:start w:val="0"/>
      <w:numFmt w:val="bullet"/>
      <w:lvlText w:val="•"/>
      <w:lvlJc w:val="left"/>
      <w:pPr>
        <w:ind w:left="6523" w:hanging="360"/>
      </w:pPr>
      <w:rPr/>
    </w:lvl>
    <w:lvl w:ilvl="8">
      <w:start w:val="0"/>
      <w:numFmt w:val="bullet"/>
      <w:lvlText w:val="•"/>
      <w:lvlJc w:val="left"/>
      <w:pPr>
        <w:ind w:left="7467" w:hanging="360"/>
      </w:pPr>
      <w:rPr/>
    </w:lvl>
  </w:abstractNum>
  <w:abstractNum w:abstractNumId="7">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0"/>
      <w:numFmt w:val="bullet"/>
      <w:lvlText w:val="•"/>
      <w:lvlJc w:val="left"/>
      <w:pPr>
        <w:ind w:left="1385" w:hanging="361"/>
      </w:pPr>
      <w:rPr/>
    </w:lvl>
    <w:lvl w:ilvl="2">
      <w:start w:val="0"/>
      <w:numFmt w:val="bullet"/>
      <w:lvlText w:val="•"/>
      <w:lvlJc w:val="left"/>
      <w:pPr>
        <w:ind w:left="2271" w:hanging="361"/>
      </w:pPr>
      <w:rPr/>
    </w:lvl>
    <w:lvl w:ilvl="3">
      <w:start w:val="0"/>
      <w:numFmt w:val="bullet"/>
      <w:lvlText w:val="•"/>
      <w:lvlJc w:val="left"/>
      <w:pPr>
        <w:ind w:left="3156" w:hanging="361"/>
      </w:pPr>
      <w:rPr/>
    </w:lvl>
    <w:lvl w:ilvl="4">
      <w:start w:val="0"/>
      <w:numFmt w:val="bullet"/>
      <w:lvlText w:val="•"/>
      <w:lvlJc w:val="left"/>
      <w:pPr>
        <w:ind w:left="4042" w:hanging="361.00000000000045"/>
      </w:pPr>
      <w:rPr/>
    </w:lvl>
    <w:lvl w:ilvl="5">
      <w:start w:val="0"/>
      <w:numFmt w:val="bullet"/>
      <w:lvlText w:val="•"/>
      <w:lvlJc w:val="left"/>
      <w:pPr>
        <w:ind w:left="4927" w:hanging="361"/>
      </w:pPr>
      <w:rPr/>
    </w:lvl>
    <w:lvl w:ilvl="6">
      <w:start w:val="0"/>
      <w:numFmt w:val="bullet"/>
      <w:lvlText w:val="•"/>
      <w:lvlJc w:val="left"/>
      <w:pPr>
        <w:ind w:left="5813" w:hanging="361.0000000000009"/>
      </w:pPr>
      <w:rPr/>
    </w:lvl>
    <w:lvl w:ilvl="7">
      <w:start w:val="0"/>
      <w:numFmt w:val="bullet"/>
      <w:lvlText w:val="•"/>
      <w:lvlJc w:val="left"/>
      <w:pPr>
        <w:ind w:left="6698" w:hanging="361.0000000000009"/>
      </w:pPr>
      <w:rPr/>
    </w:lvl>
    <w:lvl w:ilvl="8">
      <w:start w:val="0"/>
      <w:numFmt w:val="bullet"/>
      <w:lvlText w:val="•"/>
      <w:lvlJc w:val="left"/>
      <w:pPr>
        <w:ind w:left="7584" w:hanging="361"/>
      </w:pPr>
      <w:rPr/>
    </w:lvl>
  </w:abstractNum>
  <w:abstractNum w:abstractNumId="8">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1"/>
      <w:numFmt w:val="decimal"/>
      <w:lvlText w:val="%2)"/>
      <w:lvlJc w:val="left"/>
      <w:pPr>
        <w:ind w:left="861" w:hanging="360.00000000000006"/>
      </w:pPr>
      <w:rPr>
        <w:rFonts w:ascii="Times New Roman" w:cs="Times New Roman" w:eastAsia="Times New Roman" w:hAnsi="Times New Roman"/>
        <w:b w:val="0"/>
        <w:bCs w:val="0"/>
        <w:i w:val="0"/>
        <w:iCs w:val="0"/>
        <w:sz w:val="22"/>
        <w:szCs w:val="22"/>
      </w:rPr>
    </w:lvl>
    <w:lvl w:ilvl="2">
      <w:start w:val="0"/>
      <w:numFmt w:val="bullet"/>
      <w:lvlText w:val="•"/>
      <w:lvlJc w:val="left"/>
      <w:pPr>
        <w:ind w:left="1803" w:hanging="360"/>
      </w:pPr>
      <w:rPr/>
    </w:lvl>
    <w:lvl w:ilvl="3">
      <w:start w:val="0"/>
      <w:numFmt w:val="bullet"/>
      <w:lvlText w:val="•"/>
      <w:lvlJc w:val="left"/>
      <w:pPr>
        <w:ind w:left="2747" w:hanging="360"/>
      </w:pPr>
      <w:rPr/>
    </w:lvl>
    <w:lvl w:ilvl="4">
      <w:start w:val="0"/>
      <w:numFmt w:val="bullet"/>
      <w:lvlText w:val="•"/>
      <w:lvlJc w:val="left"/>
      <w:pPr>
        <w:ind w:left="3691" w:hanging="360"/>
      </w:pPr>
      <w:rPr/>
    </w:lvl>
    <w:lvl w:ilvl="5">
      <w:start w:val="0"/>
      <w:numFmt w:val="bullet"/>
      <w:lvlText w:val="•"/>
      <w:lvlJc w:val="left"/>
      <w:pPr>
        <w:ind w:left="4635" w:hanging="360"/>
      </w:pPr>
      <w:rPr/>
    </w:lvl>
    <w:lvl w:ilvl="6">
      <w:start w:val="0"/>
      <w:numFmt w:val="bullet"/>
      <w:lvlText w:val="•"/>
      <w:lvlJc w:val="left"/>
      <w:pPr>
        <w:ind w:left="5579" w:hanging="360"/>
      </w:pPr>
      <w:rPr/>
    </w:lvl>
    <w:lvl w:ilvl="7">
      <w:start w:val="0"/>
      <w:numFmt w:val="bullet"/>
      <w:lvlText w:val="•"/>
      <w:lvlJc w:val="left"/>
      <w:pPr>
        <w:ind w:left="6523" w:hanging="360"/>
      </w:pPr>
      <w:rPr/>
    </w:lvl>
    <w:lvl w:ilvl="8">
      <w:start w:val="0"/>
      <w:numFmt w:val="bullet"/>
      <w:lvlText w:val="•"/>
      <w:lvlJc w:val="left"/>
      <w:pPr>
        <w:ind w:left="7467" w:hanging="360"/>
      </w:pPr>
      <w:rPr/>
    </w:lvl>
  </w:abstractNum>
  <w:abstractNum w:abstractNumId="9">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1"/>
      <w:numFmt w:val="decimal"/>
      <w:lvlText w:val="%2)"/>
      <w:lvlJc w:val="left"/>
      <w:pPr>
        <w:ind w:left="861" w:hanging="360.00000000000006"/>
      </w:pPr>
      <w:rPr>
        <w:rFonts w:ascii="Times New Roman" w:cs="Times New Roman" w:eastAsia="Times New Roman" w:hAnsi="Times New Roman"/>
        <w:b w:val="0"/>
        <w:bCs w:val="0"/>
        <w:i w:val="0"/>
        <w:iCs w:val="0"/>
        <w:sz w:val="22"/>
        <w:szCs w:val="22"/>
      </w:rPr>
    </w:lvl>
    <w:lvl w:ilvl="2">
      <w:start w:val="0"/>
      <w:numFmt w:val="bullet"/>
      <w:lvlText w:val="•"/>
      <w:lvlJc w:val="left"/>
      <w:pPr>
        <w:ind w:left="1082" w:hanging="360"/>
      </w:pPr>
      <w:rPr/>
    </w:lvl>
    <w:lvl w:ilvl="3">
      <w:start w:val="0"/>
      <w:numFmt w:val="bullet"/>
      <w:lvlText w:val="•"/>
      <w:lvlJc w:val="left"/>
      <w:pPr>
        <w:ind w:left="1305" w:hanging="360"/>
      </w:pPr>
      <w:rPr/>
    </w:lvl>
    <w:lvl w:ilvl="4">
      <w:start w:val="0"/>
      <w:numFmt w:val="bullet"/>
      <w:lvlText w:val="•"/>
      <w:lvlJc w:val="left"/>
      <w:pPr>
        <w:ind w:left="1528" w:hanging="360"/>
      </w:pPr>
      <w:rPr/>
    </w:lvl>
    <w:lvl w:ilvl="5">
      <w:start w:val="0"/>
      <w:numFmt w:val="bullet"/>
      <w:lvlText w:val="•"/>
      <w:lvlJc w:val="left"/>
      <w:pPr>
        <w:ind w:left="1751" w:hanging="360"/>
      </w:pPr>
      <w:rPr/>
    </w:lvl>
    <w:lvl w:ilvl="6">
      <w:start w:val="0"/>
      <w:numFmt w:val="bullet"/>
      <w:lvlText w:val="•"/>
      <w:lvlJc w:val="left"/>
      <w:pPr>
        <w:ind w:left="1974" w:hanging="360"/>
      </w:pPr>
      <w:rPr/>
    </w:lvl>
    <w:lvl w:ilvl="7">
      <w:start w:val="0"/>
      <w:numFmt w:val="bullet"/>
      <w:lvlText w:val="•"/>
      <w:lvlJc w:val="left"/>
      <w:pPr>
        <w:ind w:left="2197" w:hanging="360"/>
      </w:pPr>
      <w:rPr/>
    </w:lvl>
    <w:lvl w:ilvl="8">
      <w:start w:val="0"/>
      <w:numFmt w:val="bullet"/>
      <w:lvlText w:val="•"/>
      <w:lvlJc w:val="left"/>
      <w:pPr>
        <w:ind w:left="2420" w:hanging="360"/>
      </w:pPr>
      <w:rPr/>
    </w:lvl>
  </w:abstractNum>
  <w:abstractNum w:abstractNumId="10">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1"/>
      <w:numFmt w:val="decimal"/>
      <w:lvlText w:val="%2)"/>
      <w:lvlJc w:val="left"/>
      <w:pPr>
        <w:ind w:left="861" w:hanging="360.00000000000006"/>
      </w:pPr>
      <w:rPr>
        <w:rFonts w:ascii="Times New Roman" w:cs="Times New Roman" w:eastAsia="Times New Roman" w:hAnsi="Times New Roman"/>
        <w:b w:val="0"/>
        <w:bCs w:val="0"/>
        <w:i w:val="0"/>
        <w:iCs w:val="0"/>
        <w:sz w:val="22"/>
        <w:szCs w:val="22"/>
      </w:rPr>
    </w:lvl>
    <w:lvl w:ilvl="2">
      <w:start w:val="0"/>
      <w:numFmt w:val="bullet"/>
      <w:lvlText w:val="•"/>
      <w:lvlJc w:val="left"/>
      <w:pPr>
        <w:ind w:left="1803" w:hanging="360"/>
      </w:pPr>
      <w:rPr/>
    </w:lvl>
    <w:lvl w:ilvl="3">
      <w:start w:val="0"/>
      <w:numFmt w:val="bullet"/>
      <w:lvlText w:val="•"/>
      <w:lvlJc w:val="left"/>
      <w:pPr>
        <w:ind w:left="2747" w:hanging="360"/>
      </w:pPr>
      <w:rPr/>
    </w:lvl>
    <w:lvl w:ilvl="4">
      <w:start w:val="0"/>
      <w:numFmt w:val="bullet"/>
      <w:lvlText w:val="•"/>
      <w:lvlJc w:val="left"/>
      <w:pPr>
        <w:ind w:left="3691" w:hanging="360"/>
      </w:pPr>
      <w:rPr/>
    </w:lvl>
    <w:lvl w:ilvl="5">
      <w:start w:val="0"/>
      <w:numFmt w:val="bullet"/>
      <w:lvlText w:val="•"/>
      <w:lvlJc w:val="left"/>
      <w:pPr>
        <w:ind w:left="4635" w:hanging="360"/>
      </w:pPr>
      <w:rPr/>
    </w:lvl>
    <w:lvl w:ilvl="6">
      <w:start w:val="0"/>
      <w:numFmt w:val="bullet"/>
      <w:lvlText w:val="•"/>
      <w:lvlJc w:val="left"/>
      <w:pPr>
        <w:ind w:left="5579" w:hanging="360"/>
      </w:pPr>
      <w:rPr/>
    </w:lvl>
    <w:lvl w:ilvl="7">
      <w:start w:val="0"/>
      <w:numFmt w:val="bullet"/>
      <w:lvlText w:val="•"/>
      <w:lvlJc w:val="left"/>
      <w:pPr>
        <w:ind w:left="6523" w:hanging="360"/>
      </w:pPr>
      <w:rPr/>
    </w:lvl>
    <w:lvl w:ilvl="8">
      <w:start w:val="0"/>
      <w:numFmt w:val="bullet"/>
      <w:lvlText w:val="•"/>
      <w:lvlJc w:val="left"/>
      <w:pPr>
        <w:ind w:left="7467" w:hanging="360"/>
      </w:pPr>
      <w:rPr/>
    </w:lvl>
  </w:abstractNum>
  <w:abstractNum w:abstractNumId="11">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1"/>
      <w:numFmt w:val="decimal"/>
      <w:lvlText w:val="%2)"/>
      <w:lvlJc w:val="left"/>
      <w:pPr>
        <w:ind w:left="861" w:hanging="360.00000000000006"/>
      </w:pPr>
      <w:rPr>
        <w:rFonts w:ascii="Times New Roman" w:cs="Times New Roman" w:eastAsia="Times New Roman" w:hAnsi="Times New Roman"/>
        <w:b w:val="0"/>
        <w:bCs w:val="0"/>
        <w:i w:val="0"/>
        <w:iCs w:val="0"/>
        <w:sz w:val="22"/>
        <w:szCs w:val="22"/>
      </w:rPr>
    </w:lvl>
    <w:lvl w:ilvl="2">
      <w:start w:val="0"/>
      <w:numFmt w:val="bullet"/>
      <w:lvlText w:val="•"/>
      <w:lvlJc w:val="left"/>
      <w:pPr>
        <w:ind w:left="1803" w:hanging="360"/>
      </w:pPr>
      <w:rPr/>
    </w:lvl>
    <w:lvl w:ilvl="3">
      <w:start w:val="0"/>
      <w:numFmt w:val="bullet"/>
      <w:lvlText w:val="•"/>
      <w:lvlJc w:val="left"/>
      <w:pPr>
        <w:ind w:left="2747" w:hanging="360"/>
      </w:pPr>
      <w:rPr/>
    </w:lvl>
    <w:lvl w:ilvl="4">
      <w:start w:val="0"/>
      <w:numFmt w:val="bullet"/>
      <w:lvlText w:val="•"/>
      <w:lvlJc w:val="left"/>
      <w:pPr>
        <w:ind w:left="3691" w:hanging="360"/>
      </w:pPr>
      <w:rPr/>
    </w:lvl>
    <w:lvl w:ilvl="5">
      <w:start w:val="0"/>
      <w:numFmt w:val="bullet"/>
      <w:lvlText w:val="•"/>
      <w:lvlJc w:val="left"/>
      <w:pPr>
        <w:ind w:left="4635" w:hanging="360"/>
      </w:pPr>
      <w:rPr/>
    </w:lvl>
    <w:lvl w:ilvl="6">
      <w:start w:val="0"/>
      <w:numFmt w:val="bullet"/>
      <w:lvlText w:val="•"/>
      <w:lvlJc w:val="left"/>
      <w:pPr>
        <w:ind w:left="5579" w:hanging="360"/>
      </w:pPr>
      <w:rPr/>
    </w:lvl>
    <w:lvl w:ilvl="7">
      <w:start w:val="0"/>
      <w:numFmt w:val="bullet"/>
      <w:lvlText w:val="•"/>
      <w:lvlJc w:val="left"/>
      <w:pPr>
        <w:ind w:left="6523" w:hanging="360"/>
      </w:pPr>
      <w:rPr/>
    </w:lvl>
    <w:lvl w:ilvl="8">
      <w:start w:val="0"/>
      <w:numFmt w:val="bullet"/>
      <w:lvlText w:val="•"/>
      <w:lvlJc w:val="left"/>
      <w:pPr>
        <w:ind w:left="7467" w:hanging="360"/>
      </w:pPr>
      <w:rPr/>
    </w:lvl>
  </w:abstractNum>
  <w:abstractNum w:abstractNumId="12">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0"/>
      <w:numFmt w:val="bullet"/>
      <w:lvlText w:val="•"/>
      <w:lvlJc w:val="left"/>
      <w:pPr>
        <w:ind w:left="1385" w:hanging="361"/>
      </w:pPr>
      <w:rPr/>
    </w:lvl>
    <w:lvl w:ilvl="2">
      <w:start w:val="0"/>
      <w:numFmt w:val="bullet"/>
      <w:lvlText w:val="•"/>
      <w:lvlJc w:val="left"/>
      <w:pPr>
        <w:ind w:left="2271" w:hanging="361"/>
      </w:pPr>
      <w:rPr/>
    </w:lvl>
    <w:lvl w:ilvl="3">
      <w:start w:val="0"/>
      <w:numFmt w:val="bullet"/>
      <w:lvlText w:val="•"/>
      <w:lvlJc w:val="left"/>
      <w:pPr>
        <w:ind w:left="3156" w:hanging="361"/>
      </w:pPr>
      <w:rPr/>
    </w:lvl>
    <w:lvl w:ilvl="4">
      <w:start w:val="0"/>
      <w:numFmt w:val="bullet"/>
      <w:lvlText w:val="•"/>
      <w:lvlJc w:val="left"/>
      <w:pPr>
        <w:ind w:left="4042" w:hanging="361.00000000000045"/>
      </w:pPr>
      <w:rPr/>
    </w:lvl>
    <w:lvl w:ilvl="5">
      <w:start w:val="0"/>
      <w:numFmt w:val="bullet"/>
      <w:lvlText w:val="•"/>
      <w:lvlJc w:val="left"/>
      <w:pPr>
        <w:ind w:left="4927" w:hanging="361"/>
      </w:pPr>
      <w:rPr/>
    </w:lvl>
    <w:lvl w:ilvl="6">
      <w:start w:val="0"/>
      <w:numFmt w:val="bullet"/>
      <w:lvlText w:val="•"/>
      <w:lvlJc w:val="left"/>
      <w:pPr>
        <w:ind w:left="5813" w:hanging="361.0000000000009"/>
      </w:pPr>
      <w:rPr/>
    </w:lvl>
    <w:lvl w:ilvl="7">
      <w:start w:val="0"/>
      <w:numFmt w:val="bullet"/>
      <w:lvlText w:val="•"/>
      <w:lvlJc w:val="left"/>
      <w:pPr>
        <w:ind w:left="6698" w:hanging="361.0000000000009"/>
      </w:pPr>
      <w:rPr/>
    </w:lvl>
    <w:lvl w:ilvl="8">
      <w:start w:val="0"/>
      <w:numFmt w:val="bullet"/>
      <w:lvlText w:val="•"/>
      <w:lvlJc w:val="left"/>
      <w:pPr>
        <w:ind w:left="7584" w:hanging="361"/>
      </w:pPr>
      <w:rPr/>
    </w:lvl>
  </w:abstractNum>
  <w:abstractNum w:abstractNumId="13">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3"/>
      <w:numFmt w:val="decimal"/>
      <w:lvlText w:val="%2)"/>
      <w:lvlJc w:val="left"/>
      <w:pPr>
        <w:ind w:left="861" w:hanging="360.00000000000006"/>
      </w:pPr>
      <w:rPr>
        <w:rFonts w:ascii="Times New Roman" w:cs="Times New Roman" w:eastAsia="Times New Roman" w:hAnsi="Times New Roman"/>
        <w:b w:val="0"/>
        <w:bCs w:val="0"/>
        <w:i w:val="0"/>
        <w:iCs w:val="0"/>
        <w:sz w:val="22"/>
        <w:szCs w:val="22"/>
      </w:rPr>
    </w:lvl>
    <w:lvl w:ilvl="2">
      <w:start w:val="0"/>
      <w:numFmt w:val="bullet"/>
      <w:lvlText w:val="•"/>
      <w:lvlJc w:val="left"/>
      <w:pPr>
        <w:ind w:left="1803" w:hanging="360"/>
      </w:pPr>
      <w:rPr/>
    </w:lvl>
    <w:lvl w:ilvl="3">
      <w:start w:val="0"/>
      <w:numFmt w:val="bullet"/>
      <w:lvlText w:val="•"/>
      <w:lvlJc w:val="left"/>
      <w:pPr>
        <w:ind w:left="2747" w:hanging="360"/>
      </w:pPr>
      <w:rPr/>
    </w:lvl>
    <w:lvl w:ilvl="4">
      <w:start w:val="0"/>
      <w:numFmt w:val="bullet"/>
      <w:lvlText w:val="•"/>
      <w:lvlJc w:val="left"/>
      <w:pPr>
        <w:ind w:left="3691" w:hanging="360"/>
      </w:pPr>
      <w:rPr/>
    </w:lvl>
    <w:lvl w:ilvl="5">
      <w:start w:val="0"/>
      <w:numFmt w:val="bullet"/>
      <w:lvlText w:val="•"/>
      <w:lvlJc w:val="left"/>
      <w:pPr>
        <w:ind w:left="4635" w:hanging="360"/>
      </w:pPr>
      <w:rPr/>
    </w:lvl>
    <w:lvl w:ilvl="6">
      <w:start w:val="0"/>
      <w:numFmt w:val="bullet"/>
      <w:lvlText w:val="•"/>
      <w:lvlJc w:val="left"/>
      <w:pPr>
        <w:ind w:left="5579" w:hanging="360"/>
      </w:pPr>
      <w:rPr/>
    </w:lvl>
    <w:lvl w:ilvl="7">
      <w:start w:val="0"/>
      <w:numFmt w:val="bullet"/>
      <w:lvlText w:val="•"/>
      <w:lvlJc w:val="left"/>
      <w:pPr>
        <w:ind w:left="6523" w:hanging="360"/>
      </w:pPr>
      <w:rPr/>
    </w:lvl>
    <w:lvl w:ilvl="8">
      <w:start w:val="0"/>
      <w:numFmt w:val="bullet"/>
      <w:lvlText w:val="•"/>
      <w:lvlJc w:val="left"/>
      <w:pPr>
        <w:ind w:left="7467" w:hanging="360"/>
      </w:pPr>
      <w:rPr/>
    </w:lvl>
  </w:abstractNum>
  <w:abstractNum w:abstractNumId="14">
    <w:lvl w:ilvl="0">
      <w:start w:val="1"/>
      <w:numFmt w:val="decimal"/>
      <w:lvlText w:val="%1)"/>
      <w:lvlJc w:val="left"/>
      <w:pPr>
        <w:ind w:left="501" w:hanging="361"/>
      </w:pPr>
      <w:rPr>
        <w:b w:val="0"/>
        <w:bCs w:val="0"/>
        <w:i w:val="0"/>
        <w:iCs w:val="0"/>
        <w:sz w:val="22"/>
        <w:szCs w:val="22"/>
      </w:rPr>
    </w:lvl>
    <w:lvl w:ilvl="1">
      <w:start w:val="1"/>
      <w:numFmt w:val="decimal"/>
      <w:lvlText w:val="%2)"/>
      <w:lvlJc w:val="left"/>
      <w:pPr>
        <w:ind w:left="861" w:hanging="360.00000000000006"/>
      </w:pPr>
      <w:rPr>
        <w:rFonts w:ascii="Times New Roman" w:cs="Times New Roman" w:eastAsia="Times New Roman" w:hAnsi="Times New Roman"/>
        <w:b w:val="0"/>
        <w:bCs w:val="0"/>
        <w:i w:val="0"/>
        <w:iCs w:val="0"/>
        <w:sz w:val="22"/>
        <w:szCs w:val="22"/>
      </w:rPr>
    </w:lvl>
    <w:lvl w:ilvl="2">
      <w:start w:val="0"/>
      <w:numFmt w:val="bullet"/>
      <w:lvlText w:val="•"/>
      <w:lvlJc w:val="left"/>
      <w:pPr>
        <w:ind w:left="1082" w:hanging="360"/>
      </w:pPr>
      <w:rPr/>
    </w:lvl>
    <w:lvl w:ilvl="3">
      <w:start w:val="0"/>
      <w:numFmt w:val="bullet"/>
      <w:lvlText w:val="•"/>
      <w:lvlJc w:val="left"/>
      <w:pPr>
        <w:ind w:left="1304" w:hanging="360"/>
      </w:pPr>
      <w:rPr/>
    </w:lvl>
    <w:lvl w:ilvl="4">
      <w:start w:val="0"/>
      <w:numFmt w:val="bullet"/>
      <w:lvlText w:val="•"/>
      <w:lvlJc w:val="left"/>
      <w:pPr>
        <w:ind w:left="1527" w:hanging="360"/>
      </w:pPr>
      <w:rPr/>
    </w:lvl>
    <w:lvl w:ilvl="5">
      <w:start w:val="0"/>
      <w:numFmt w:val="bullet"/>
      <w:lvlText w:val="•"/>
      <w:lvlJc w:val="left"/>
      <w:pPr>
        <w:ind w:left="1749" w:hanging="360"/>
      </w:pPr>
      <w:rPr/>
    </w:lvl>
    <w:lvl w:ilvl="6">
      <w:start w:val="0"/>
      <w:numFmt w:val="bullet"/>
      <w:lvlText w:val="•"/>
      <w:lvlJc w:val="left"/>
      <w:pPr>
        <w:ind w:left="1971" w:hanging="360"/>
      </w:pPr>
      <w:rPr/>
    </w:lvl>
    <w:lvl w:ilvl="7">
      <w:start w:val="0"/>
      <w:numFmt w:val="bullet"/>
      <w:lvlText w:val="•"/>
      <w:lvlJc w:val="left"/>
      <w:pPr>
        <w:ind w:left="2194" w:hanging="360"/>
      </w:pPr>
      <w:rPr/>
    </w:lvl>
    <w:lvl w:ilvl="8">
      <w:start w:val="0"/>
      <w:numFmt w:val="bullet"/>
      <w:lvlText w:val="•"/>
      <w:lvlJc w:val="left"/>
      <w:pPr>
        <w:ind w:left="2416" w:hanging="360"/>
      </w:pPr>
      <w:rPr/>
    </w:lvl>
  </w:abstractNum>
  <w:abstractNum w:abstractNumId="15">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0"/>
      <w:numFmt w:val="bullet"/>
      <w:lvlText w:val="•"/>
      <w:lvlJc w:val="left"/>
      <w:pPr>
        <w:ind w:left="1385" w:hanging="361"/>
      </w:pPr>
      <w:rPr/>
    </w:lvl>
    <w:lvl w:ilvl="2">
      <w:start w:val="0"/>
      <w:numFmt w:val="bullet"/>
      <w:lvlText w:val="•"/>
      <w:lvlJc w:val="left"/>
      <w:pPr>
        <w:ind w:left="2271" w:hanging="361"/>
      </w:pPr>
      <w:rPr/>
    </w:lvl>
    <w:lvl w:ilvl="3">
      <w:start w:val="0"/>
      <w:numFmt w:val="bullet"/>
      <w:lvlText w:val="•"/>
      <w:lvlJc w:val="left"/>
      <w:pPr>
        <w:ind w:left="3156" w:hanging="361"/>
      </w:pPr>
      <w:rPr/>
    </w:lvl>
    <w:lvl w:ilvl="4">
      <w:start w:val="0"/>
      <w:numFmt w:val="bullet"/>
      <w:lvlText w:val="•"/>
      <w:lvlJc w:val="left"/>
      <w:pPr>
        <w:ind w:left="4042" w:hanging="361.00000000000045"/>
      </w:pPr>
      <w:rPr/>
    </w:lvl>
    <w:lvl w:ilvl="5">
      <w:start w:val="0"/>
      <w:numFmt w:val="bullet"/>
      <w:lvlText w:val="•"/>
      <w:lvlJc w:val="left"/>
      <w:pPr>
        <w:ind w:left="4927" w:hanging="361"/>
      </w:pPr>
      <w:rPr/>
    </w:lvl>
    <w:lvl w:ilvl="6">
      <w:start w:val="0"/>
      <w:numFmt w:val="bullet"/>
      <w:lvlText w:val="•"/>
      <w:lvlJc w:val="left"/>
      <w:pPr>
        <w:ind w:left="5813" w:hanging="361.0000000000009"/>
      </w:pPr>
      <w:rPr/>
    </w:lvl>
    <w:lvl w:ilvl="7">
      <w:start w:val="0"/>
      <w:numFmt w:val="bullet"/>
      <w:lvlText w:val="•"/>
      <w:lvlJc w:val="left"/>
      <w:pPr>
        <w:ind w:left="6698" w:hanging="361.0000000000009"/>
      </w:pPr>
      <w:rPr/>
    </w:lvl>
    <w:lvl w:ilvl="8">
      <w:start w:val="0"/>
      <w:numFmt w:val="bullet"/>
      <w:lvlText w:val="•"/>
      <w:lvlJc w:val="left"/>
      <w:pPr>
        <w:ind w:left="7584" w:hanging="361"/>
      </w:pPr>
      <w:rPr/>
    </w:lvl>
  </w:abstractNum>
  <w:abstractNum w:abstractNumId="16">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0"/>
      <w:numFmt w:val="bullet"/>
      <w:lvlText w:val="•"/>
      <w:lvlJc w:val="left"/>
      <w:pPr>
        <w:ind w:left="1385" w:hanging="361"/>
      </w:pPr>
      <w:rPr/>
    </w:lvl>
    <w:lvl w:ilvl="2">
      <w:start w:val="0"/>
      <w:numFmt w:val="bullet"/>
      <w:lvlText w:val="•"/>
      <w:lvlJc w:val="left"/>
      <w:pPr>
        <w:ind w:left="2271" w:hanging="361"/>
      </w:pPr>
      <w:rPr/>
    </w:lvl>
    <w:lvl w:ilvl="3">
      <w:start w:val="0"/>
      <w:numFmt w:val="bullet"/>
      <w:lvlText w:val="•"/>
      <w:lvlJc w:val="left"/>
      <w:pPr>
        <w:ind w:left="3156" w:hanging="361"/>
      </w:pPr>
      <w:rPr/>
    </w:lvl>
    <w:lvl w:ilvl="4">
      <w:start w:val="0"/>
      <w:numFmt w:val="bullet"/>
      <w:lvlText w:val="•"/>
      <w:lvlJc w:val="left"/>
      <w:pPr>
        <w:ind w:left="4042" w:hanging="361.00000000000045"/>
      </w:pPr>
      <w:rPr/>
    </w:lvl>
    <w:lvl w:ilvl="5">
      <w:start w:val="0"/>
      <w:numFmt w:val="bullet"/>
      <w:lvlText w:val="•"/>
      <w:lvlJc w:val="left"/>
      <w:pPr>
        <w:ind w:left="4927" w:hanging="361"/>
      </w:pPr>
      <w:rPr/>
    </w:lvl>
    <w:lvl w:ilvl="6">
      <w:start w:val="0"/>
      <w:numFmt w:val="bullet"/>
      <w:lvlText w:val="•"/>
      <w:lvlJc w:val="left"/>
      <w:pPr>
        <w:ind w:left="5813" w:hanging="361.0000000000009"/>
      </w:pPr>
      <w:rPr/>
    </w:lvl>
    <w:lvl w:ilvl="7">
      <w:start w:val="0"/>
      <w:numFmt w:val="bullet"/>
      <w:lvlText w:val="•"/>
      <w:lvlJc w:val="left"/>
      <w:pPr>
        <w:ind w:left="6698" w:hanging="361.0000000000009"/>
      </w:pPr>
      <w:rPr/>
    </w:lvl>
    <w:lvl w:ilvl="8">
      <w:start w:val="0"/>
      <w:numFmt w:val="bullet"/>
      <w:lvlText w:val="•"/>
      <w:lvlJc w:val="left"/>
      <w:pPr>
        <w:ind w:left="7584" w:hanging="361"/>
      </w:pPr>
      <w:rPr/>
    </w:lvl>
  </w:abstractNum>
  <w:abstractNum w:abstractNumId="17">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0"/>
      <w:numFmt w:val="bullet"/>
      <w:lvlText w:val="•"/>
      <w:lvlJc w:val="left"/>
      <w:pPr>
        <w:ind w:left="1385" w:hanging="361"/>
      </w:pPr>
      <w:rPr/>
    </w:lvl>
    <w:lvl w:ilvl="2">
      <w:start w:val="0"/>
      <w:numFmt w:val="bullet"/>
      <w:lvlText w:val="•"/>
      <w:lvlJc w:val="left"/>
      <w:pPr>
        <w:ind w:left="2271" w:hanging="361"/>
      </w:pPr>
      <w:rPr/>
    </w:lvl>
    <w:lvl w:ilvl="3">
      <w:start w:val="0"/>
      <w:numFmt w:val="bullet"/>
      <w:lvlText w:val="•"/>
      <w:lvlJc w:val="left"/>
      <w:pPr>
        <w:ind w:left="3156" w:hanging="361"/>
      </w:pPr>
      <w:rPr/>
    </w:lvl>
    <w:lvl w:ilvl="4">
      <w:start w:val="0"/>
      <w:numFmt w:val="bullet"/>
      <w:lvlText w:val="•"/>
      <w:lvlJc w:val="left"/>
      <w:pPr>
        <w:ind w:left="4042" w:hanging="361.00000000000045"/>
      </w:pPr>
      <w:rPr/>
    </w:lvl>
    <w:lvl w:ilvl="5">
      <w:start w:val="0"/>
      <w:numFmt w:val="bullet"/>
      <w:lvlText w:val="•"/>
      <w:lvlJc w:val="left"/>
      <w:pPr>
        <w:ind w:left="4927" w:hanging="361"/>
      </w:pPr>
      <w:rPr/>
    </w:lvl>
    <w:lvl w:ilvl="6">
      <w:start w:val="0"/>
      <w:numFmt w:val="bullet"/>
      <w:lvlText w:val="•"/>
      <w:lvlJc w:val="left"/>
      <w:pPr>
        <w:ind w:left="5813" w:hanging="361.0000000000009"/>
      </w:pPr>
      <w:rPr/>
    </w:lvl>
    <w:lvl w:ilvl="7">
      <w:start w:val="0"/>
      <w:numFmt w:val="bullet"/>
      <w:lvlText w:val="•"/>
      <w:lvlJc w:val="left"/>
      <w:pPr>
        <w:ind w:left="6698" w:hanging="361.0000000000009"/>
      </w:pPr>
      <w:rPr/>
    </w:lvl>
    <w:lvl w:ilvl="8">
      <w:start w:val="0"/>
      <w:numFmt w:val="bullet"/>
      <w:lvlText w:val="•"/>
      <w:lvlJc w:val="left"/>
      <w:pPr>
        <w:ind w:left="7584" w:hanging="361"/>
      </w:pPr>
      <w:rPr/>
    </w:lvl>
  </w:abstractNum>
  <w:abstractNum w:abstractNumId="18">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0"/>
      <w:numFmt w:val="bullet"/>
      <w:lvlText w:val="•"/>
      <w:lvlJc w:val="left"/>
      <w:pPr>
        <w:ind w:left="1385" w:hanging="361"/>
      </w:pPr>
      <w:rPr/>
    </w:lvl>
    <w:lvl w:ilvl="2">
      <w:start w:val="0"/>
      <w:numFmt w:val="bullet"/>
      <w:lvlText w:val="•"/>
      <w:lvlJc w:val="left"/>
      <w:pPr>
        <w:ind w:left="2271" w:hanging="361"/>
      </w:pPr>
      <w:rPr/>
    </w:lvl>
    <w:lvl w:ilvl="3">
      <w:start w:val="0"/>
      <w:numFmt w:val="bullet"/>
      <w:lvlText w:val="•"/>
      <w:lvlJc w:val="left"/>
      <w:pPr>
        <w:ind w:left="3156" w:hanging="361"/>
      </w:pPr>
      <w:rPr/>
    </w:lvl>
    <w:lvl w:ilvl="4">
      <w:start w:val="0"/>
      <w:numFmt w:val="bullet"/>
      <w:lvlText w:val="•"/>
      <w:lvlJc w:val="left"/>
      <w:pPr>
        <w:ind w:left="4042" w:hanging="361.00000000000045"/>
      </w:pPr>
      <w:rPr/>
    </w:lvl>
    <w:lvl w:ilvl="5">
      <w:start w:val="0"/>
      <w:numFmt w:val="bullet"/>
      <w:lvlText w:val="•"/>
      <w:lvlJc w:val="left"/>
      <w:pPr>
        <w:ind w:left="4927" w:hanging="361"/>
      </w:pPr>
      <w:rPr/>
    </w:lvl>
    <w:lvl w:ilvl="6">
      <w:start w:val="0"/>
      <w:numFmt w:val="bullet"/>
      <w:lvlText w:val="•"/>
      <w:lvlJc w:val="left"/>
      <w:pPr>
        <w:ind w:left="5813" w:hanging="361.0000000000009"/>
      </w:pPr>
      <w:rPr/>
    </w:lvl>
    <w:lvl w:ilvl="7">
      <w:start w:val="0"/>
      <w:numFmt w:val="bullet"/>
      <w:lvlText w:val="•"/>
      <w:lvlJc w:val="left"/>
      <w:pPr>
        <w:ind w:left="6698" w:hanging="361.0000000000009"/>
      </w:pPr>
      <w:rPr/>
    </w:lvl>
    <w:lvl w:ilvl="8">
      <w:start w:val="0"/>
      <w:numFmt w:val="bullet"/>
      <w:lvlText w:val="•"/>
      <w:lvlJc w:val="left"/>
      <w:pPr>
        <w:ind w:left="7584" w:hanging="361"/>
      </w:pPr>
      <w:rPr/>
    </w:lvl>
  </w:abstractNum>
  <w:abstractNum w:abstractNumId="19">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1"/>
      <w:numFmt w:val="decimal"/>
      <w:lvlText w:val="%2)"/>
      <w:lvlJc w:val="left"/>
      <w:pPr>
        <w:ind w:left="861" w:hanging="360.00000000000006"/>
      </w:pPr>
      <w:rPr>
        <w:rFonts w:ascii="Times New Roman" w:cs="Times New Roman" w:eastAsia="Times New Roman" w:hAnsi="Times New Roman"/>
        <w:b w:val="0"/>
        <w:bCs w:val="0"/>
        <w:i w:val="0"/>
        <w:iCs w:val="0"/>
        <w:sz w:val="22"/>
        <w:szCs w:val="22"/>
      </w:rPr>
    </w:lvl>
    <w:lvl w:ilvl="2">
      <w:start w:val="0"/>
      <w:numFmt w:val="bullet"/>
      <w:lvlText w:val="•"/>
      <w:lvlJc w:val="left"/>
      <w:pPr>
        <w:ind w:left="1120" w:hanging="360"/>
      </w:pPr>
      <w:rPr/>
    </w:lvl>
    <w:lvl w:ilvl="3">
      <w:start w:val="0"/>
      <w:numFmt w:val="bullet"/>
      <w:lvlText w:val="•"/>
      <w:lvlJc w:val="left"/>
      <w:pPr>
        <w:ind w:left="1381" w:hanging="360"/>
      </w:pPr>
      <w:rPr/>
    </w:lvl>
    <w:lvl w:ilvl="4">
      <w:start w:val="0"/>
      <w:numFmt w:val="bullet"/>
      <w:lvlText w:val="•"/>
      <w:lvlJc w:val="left"/>
      <w:pPr>
        <w:ind w:left="1641" w:hanging="360"/>
      </w:pPr>
      <w:rPr/>
    </w:lvl>
    <w:lvl w:ilvl="5">
      <w:start w:val="0"/>
      <w:numFmt w:val="bullet"/>
      <w:lvlText w:val="•"/>
      <w:lvlJc w:val="left"/>
      <w:pPr>
        <w:ind w:left="1902" w:hanging="360"/>
      </w:pPr>
      <w:rPr/>
    </w:lvl>
    <w:lvl w:ilvl="6">
      <w:start w:val="0"/>
      <w:numFmt w:val="bullet"/>
      <w:lvlText w:val="•"/>
      <w:lvlJc w:val="left"/>
      <w:pPr>
        <w:ind w:left="2163" w:hanging="360"/>
      </w:pPr>
      <w:rPr/>
    </w:lvl>
    <w:lvl w:ilvl="7">
      <w:start w:val="0"/>
      <w:numFmt w:val="bullet"/>
      <w:lvlText w:val="•"/>
      <w:lvlJc w:val="left"/>
      <w:pPr>
        <w:ind w:left="2423" w:hanging="360"/>
      </w:pPr>
      <w:rPr/>
    </w:lvl>
    <w:lvl w:ilvl="8">
      <w:start w:val="0"/>
      <w:numFmt w:val="bullet"/>
      <w:lvlText w:val="•"/>
      <w:lvlJc w:val="left"/>
      <w:pPr>
        <w:ind w:left="2684" w:hanging="360"/>
      </w:pPr>
      <w:rPr/>
    </w:lvl>
  </w:abstractNum>
  <w:abstractNum w:abstractNumId="20">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1"/>
      <w:numFmt w:val="decimal"/>
      <w:lvlText w:val="%2)"/>
      <w:lvlJc w:val="left"/>
      <w:pPr>
        <w:ind w:left="861" w:hanging="360.00000000000006"/>
      </w:pPr>
      <w:rPr>
        <w:rFonts w:ascii="Times New Roman" w:cs="Times New Roman" w:eastAsia="Times New Roman" w:hAnsi="Times New Roman"/>
        <w:b w:val="0"/>
        <w:bCs w:val="0"/>
        <w:i w:val="0"/>
        <w:iCs w:val="0"/>
        <w:sz w:val="22"/>
        <w:szCs w:val="22"/>
      </w:rPr>
    </w:lvl>
    <w:lvl w:ilvl="2">
      <w:start w:val="0"/>
      <w:numFmt w:val="bullet"/>
      <w:lvlText w:val="•"/>
      <w:lvlJc w:val="left"/>
      <w:pPr>
        <w:ind w:left="1803" w:hanging="360"/>
      </w:pPr>
      <w:rPr/>
    </w:lvl>
    <w:lvl w:ilvl="3">
      <w:start w:val="0"/>
      <w:numFmt w:val="bullet"/>
      <w:lvlText w:val="•"/>
      <w:lvlJc w:val="left"/>
      <w:pPr>
        <w:ind w:left="2747" w:hanging="360"/>
      </w:pPr>
      <w:rPr/>
    </w:lvl>
    <w:lvl w:ilvl="4">
      <w:start w:val="0"/>
      <w:numFmt w:val="bullet"/>
      <w:lvlText w:val="•"/>
      <w:lvlJc w:val="left"/>
      <w:pPr>
        <w:ind w:left="3691" w:hanging="360"/>
      </w:pPr>
      <w:rPr/>
    </w:lvl>
    <w:lvl w:ilvl="5">
      <w:start w:val="0"/>
      <w:numFmt w:val="bullet"/>
      <w:lvlText w:val="•"/>
      <w:lvlJc w:val="left"/>
      <w:pPr>
        <w:ind w:left="4635" w:hanging="360"/>
      </w:pPr>
      <w:rPr/>
    </w:lvl>
    <w:lvl w:ilvl="6">
      <w:start w:val="0"/>
      <w:numFmt w:val="bullet"/>
      <w:lvlText w:val="•"/>
      <w:lvlJc w:val="left"/>
      <w:pPr>
        <w:ind w:left="5579" w:hanging="360"/>
      </w:pPr>
      <w:rPr/>
    </w:lvl>
    <w:lvl w:ilvl="7">
      <w:start w:val="0"/>
      <w:numFmt w:val="bullet"/>
      <w:lvlText w:val="•"/>
      <w:lvlJc w:val="left"/>
      <w:pPr>
        <w:ind w:left="6523" w:hanging="360"/>
      </w:pPr>
      <w:rPr/>
    </w:lvl>
    <w:lvl w:ilvl="8">
      <w:start w:val="0"/>
      <w:numFmt w:val="bullet"/>
      <w:lvlText w:val="•"/>
      <w:lvlJc w:val="left"/>
      <w:pPr>
        <w:ind w:left="7467" w:hanging="360"/>
      </w:pPr>
      <w:rPr/>
    </w:lvl>
  </w:abstractNum>
  <w:abstractNum w:abstractNumId="21">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1"/>
      <w:numFmt w:val="decimal"/>
      <w:lvlText w:val="%2)"/>
      <w:lvlJc w:val="left"/>
      <w:pPr>
        <w:ind w:left="861" w:hanging="360.00000000000006"/>
      </w:pPr>
      <w:rPr>
        <w:rFonts w:ascii="Times New Roman" w:cs="Times New Roman" w:eastAsia="Times New Roman" w:hAnsi="Times New Roman"/>
        <w:b w:val="0"/>
        <w:bCs w:val="0"/>
        <w:i w:val="0"/>
        <w:iCs w:val="0"/>
        <w:sz w:val="22"/>
        <w:szCs w:val="22"/>
      </w:rPr>
    </w:lvl>
    <w:lvl w:ilvl="2">
      <w:start w:val="0"/>
      <w:numFmt w:val="bullet"/>
      <w:lvlText w:val="•"/>
      <w:lvlJc w:val="left"/>
      <w:pPr>
        <w:ind w:left="1803" w:hanging="360"/>
      </w:pPr>
      <w:rPr/>
    </w:lvl>
    <w:lvl w:ilvl="3">
      <w:start w:val="0"/>
      <w:numFmt w:val="bullet"/>
      <w:lvlText w:val="•"/>
      <w:lvlJc w:val="left"/>
      <w:pPr>
        <w:ind w:left="2747" w:hanging="360"/>
      </w:pPr>
      <w:rPr/>
    </w:lvl>
    <w:lvl w:ilvl="4">
      <w:start w:val="0"/>
      <w:numFmt w:val="bullet"/>
      <w:lvlText w:val="•"/>
      <w:lvlJc w:val="left"/>
      <w:pPr>
        <w:ind w:left="3691" w:hanging="360"/>
      </w:pPr>
      <w:rPr/>
    </w:lvl>
    <w:lvl w:ilvl="5">
      <w:start w:val="0"/>
      <w:numFmt w:val="bullet"/>
      <w:lvlText w:val="•"/>
      <w:lvlJc w:val="left"/>
      <w:pPr>
        <w:ind w:left="4635" w:hanging="360"/>
      </w:pPr>
      <w:rPr/>
    </w:lvl>
    <w:lvl w:ilvl="6">
      <w:start w:val="0"/>
      <w:numFmt w:val="bullet"/>
      <w:lvlText w:val="•"/>
      <w:lvlJc w:val="left"/>
      <w:pPr>
        <w:ind w:left="5579" w:hanging="360"/>
      </w:pPr>
      <w:rPr/>
    </w:lvl>
    <w:lvl w:ilvl="7">
      <w:start w:val="0"/>
      <w:numFmt w:val="bullet"/>
      <w:lvlText w:val="•"/>
      <w:lvlJc w:val="left"/>
      <w:pPr>
        <w:ind w:left="6523" w:hanging="360"/>
      </w:pPr>
      <w:rPr/>
    </w:lvl>
    <w:lvl w:ilvl="8">
      <w:start w:val="0"/>
      <w:numFmt w:val="bullet"/>
      <w:lvlText w:val="•"/>
      <w:lvlJc w:val="left"/>
      <w:pPr>
        <w:ind w:left="7467" w:hanging="360"/>
      </w:pPr>
      <w:rPr/>
    </w:lvl>
  </w:abstractNum>
  <w:abstractNum w:abstractNumId="22">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1"/>
      <w:numFmt w:val="decimal"/>
      <w:lvlText w:val="%2)"/>
      <w:lvlJc w:val="left"/>
      <w:pPr>
        <w:ind w:left="861" w:hanging="360.00000000000006"/>
      </w:pPr>
      <w:rPr/>
    </w:lvl>
    <w:lvl w:ilvl="2">
      <w:start w:val="1"/>
      <w:numFmt w:val="lowerLetter"/>
      <w:lvlText w:val="%3)"/>
      <w:lvlJc w:val="left"/>
      <w:pPr>
        <w:ind w:left="1211" w:hanging="360"/>
      </w:pPr>
      <w:rPr>
        <w:rFonts w:ascii="Times New Roman" w:cs="Times New Roman" w:eastAsia="Times New Roman" w:hAnsi="Times New Roman"/>
        <w:b w:val="0"/>
        <w:bCs w:val="0"/>
        <w:i w:val="0"/>
        <w:iCs w:val="0"/>
        <w:sz w:val="22"/>
        <w:szCs w:val="22"/>
      </w:rPr>
    </w:lvl>
    <w:lvl w:ilvl="3">
      <w:start w:val="0"/>
      <w:numFmt w:val="bullet"/>
      <w:lvlText w:val="•"/>
      <w:lvlJc w:val="left"/>
      <w:pPr>
        <w:ind w:left="2236" w:hanging="360"/>
      </w:pPr>
      <w:rPr/>
    </w:lvl>
    <w:lvl w:ilvl="4">
      <w:start w:val="0"/>
      <w:numFmt w:val="bullet"/>
      <w:lvlText w:val="•"/>
      <w:lvlJc w:val="left"/>
      <w:pPr>
        <w:ind w:left="3253" w:hanging="360"/>
      </w:pPr>
      <w:rPr/>
    </w:lvl>
    <w:lvl w:ilvl="5">
      <w:start w:val="0"/>
      <w:numFmt w:val="bullet"/>
      <w:lvlText w:val="•"/>
      <w:lvlJc w:val="left"/>
      <w:pPr>
        <w:ind w:left="4270" w:hanging="360"/>
      </w:pPr>
      <w:rPr/>
    </w:lvl>
    <w:lvl w:ilvl="6">
      <w:start w:val="0"/>
      <w:numFmt w:val="bullet"/>
      <w:lvlText w:val="•"/>
      <w:lvlJc w:val="left"/>
      <w:pPr>
        <w:ind w:left="5287" w:hanging="360"/>
      </w:pPr>
      <w:rPr/>
    </w:lvl>
    <w:lvl w:ilvl="7">
      <w:start w:val="0"/>
      <w:numFmt w:val="bullet"/>
      <w:lvlText w:val="•"/>
      <w:lvlJc w:val="left"/>
      <w:pPr>
        <w:ind w:left="6304" w:hanging="360"/>
      </w:pPr>
      <w:rPr/>
    </w:lvl>
    <w:lvl w:ilvl="8">
      <w:start w:val="0"/>
      <w:numFmt w:val="bullet"/>
      <w:lvlText w:val="•"/>
      <w:lvlJc w:val="left"/>
      <w:pPr>
        <w:ind w:left="7321" w:hanging="360"/>
      </w:pPr>
      <w:rPr/>
    </w:lvl>
  </w:abstractNum>
  <w:abstractNum w:abstractNumId="23">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0"/>
      <w:numFmt w:val="bullet"/>
      <w:lvlText w:val="•"/>
      <w:lvlJc w:val="left"/>
      <w:pPr>
        <w:ind w:left="1385" w:hanging="361"/>
      </w:pPr>
      <w:rPr/>
    </w:lvl>
    <w:lvl w:ilvl="2">
      <w:start w:val="0"/>
      <w:numFmt w:val="bullet"/>
      <w:lvlText w:val="•"/>
      <w:lvlJc w:val="left"/>
      <w:pPr>
        <w:ind w:left="2271" w:hanging="361"/>
      </w:pPr>
      <w:rPr/>
    </w:lvl>
    <w:lvl w:ilvl="3">
      <w:start w:val="0"/>
      <w:numFmt w:val="bullet"/>
      <w:lvlText w:val="•"/>
      <w:lvlJc w:val="left"/>
      <w:pPr>
        <w:ind w:left="3156" w:hanging="361"/>
      </w:pPr>
      <w:rPr/>
    </w:lvl>
    <w:lvl w:ilvl="4">
      <w:start w:val="0"/>
      <w:numFmt w:val="bullet"/>
      <w:lvlText w:val="•"/>
      <w:lvlJc w:val="left"/>
      <w:pPr>
        <w:ind w:left="4042" w:hanging="361.00000000000045"/>
      </w:pPr>
      <w:rPr/>
    </w:lvl>
    <w:lvl w:ilvl="5">
      <w:start w:val="0"/>
      <w:numFmt w:val="bullet"/>
      <w:lvlText w:val="•"/>
      <w:lvlJc w:val="left"/>
      <w:pPr>
        <w:ind w:left="4927" w:hanging="361"/>
      </w:pPr>
      <w:rPr/>
    </w:lvl>
    <w:lvl w:ilvl="6">
      <w:start w:val="0"/>
      <w:numFmt w:val="bullet"/>
      <w:lvlText w:val="•"/>
      <w:lvlJc w:val="left"/>
      <w:pPr>
        <w:ind w:left="5813" w:hanging="361.0000000000009"/>
      </w:pPr>
      <w:rPr/>
    </w:lvl>
    <w:lvl w:ilvl="7">
      <w:start w:val="0"/>
      <w:numFmt w:val="bullet"/>
      <w:lvlText w:val="•"/>
      <w:lvlJc w:val="left"/>
      <w:pPr>
        <w:ind w:left="6698" w:hanging="361.0000000000009"/>
      </w:pPr>
      <w:rPr/>
    </w:lvl>
    <w:lvl w:ilvl="8">
      <w:start w:val="0"/>
      <w:numFmt w:val="bullet"/>
      <w:lvlText w:val="•"/>
      <w:lvlJc w:val="left"/>
      <w:pPr>
        <w:ind w:left="7584" w:hanging="361"/>
      </w:pPr>
      <w:rPr/>
    </w:lvl>
  </w:abstractNum>
  <w:abstractNum w:abstractNumId="24">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1"/>
      <w:numFmt w:val="decimal"/>
      <w:lvlText w:val="%2)"/>
      <w:lvlJc w:val="left"/>
      <w:pPr>
        <w:ind w:left="861" w:hanging="360.00000000000006"/>
      </w:pPr>
      <w:rPr>
        <w:rFonts w:ascii="Times New Roman" w:cs="Times New Roman" w:eastAsia="Times New Roman" w:hAnsi="Times New Roman"/>
        <w:b w:val="0"/>
        <w:bCs w:val="0"/>
        <w:i w:val="0"/>
        <w:iCs w:val="0"/>
        <w:sz w:val="22"/>
        <w:szCs w:val="22"/>
      </w:rPr>
    </w:lvl>
    <w:lvl w:ilvl="2">
      <w:start w:val="0"/>
      <w:numFmt w:val="bullet"/>
      <w:lvlText w:val="•"/>
      <w:lvlJc w:val="left"/>
      <w:pPr>
        <w:ind w:left="1148" w:hanging="360"/>
      </w:pPr>
      <w:rPr/>
    </w:lvl>
    <w:lvl w:ilvl="3">
      <w:start w:val="0"/>
      <w:numFmt w:val="bullet"/>
      <w:lvlText w:val="•"/>
      <w:lvlJc w:val="left"/>
      <w:pPr>
        <w:ind w:left="1437" w:hanging="360"/>
      </w:pPr>
      <w:rPr/>
    </w:lvl>
    <w:lvl w:ilvl="4">
      <w:start w:val="0"/>
      <w:numFmt w:val="bullet"/>
      <w:lvlText w:val="•"/>
      <w:lvlJc w:val="left"/>
      <w:pPr>
        <w:ind w:left="1726" w:hanging="360"/>
      </w:pPr>
      <w:rPr/>
    </w:lvl>
    <w:lvl w:ilvl="5">
      <w:start w:val="0"/>
      <w:numFmt w:val="bullet"/>
      <w:lvlText w:val="•"/>
      <w:lvlJc w:val="left"/>
      <w:pPr>
        <w:ind w:left="2015" w:hanging="360"/>
      </w:pPr>
      <w:rPr/>
    </w:lvl>
    <w:lvl w:ilvl="6">
      <w:start w:val="0"/>
      <w:numFmt w:val="bullet"/>
      <w:lvlText w:val="•"/>
      <w:lvlJc w:val="left"/>
      <w:pPr>
        <w:ind w:left="2303" w:hanging="360"/>
      </w:pPr>
      <w:rPr/>
    </w:lvl>
    <w:lvl w:ilvl="7">
      <w:start w:val="0"/>
      <w:numFmt w:val="bullet"/>
      <w:lvlText w:val="•"/>
      <w:lvlJc w:val="left"/>
      <w:pPr>
        <w:ind w:left="2592" w:hanging="360"/>
      </w:pPr>
      <w:rPr/>
    </w:lvl>
    <w:lvl w:ilvl="8">
      <w:start w:val="0"/>
      <w:numFmt w:val="bullet"/>
      <w:lvlText w:val="•"/>
      <w:lvlJc w:val="left"/>
      <w:pPr>
        <w:ind w:left="2881" w:hanging="360"/>
      </w:pPr>
      <w:rPr/>
    </w:lvl>
  </w:abstractNum>
  <w:abstractNum w:abstractNumId="25">
    <w:lvl w:ilvl="0">
      <w:start w:val="1"/>
      <w:numFmt w:val="decimal"/>
      <w:lvlText w:val="%1."/>
      <w:lvlJc w:val="left"/>
      <w:pPr>
        <w:ind w:left="500" w:hanging="360"/>
      </w:pPr>
      <w:rPr/>
    </w:lvl>
    <w:lvl w:ilvl="1">
      <w:start w:val="1"/>
      <w:numFmt w:val="lowerLetter"/>
      <w:lvlText w:val="%2."/>
      <w:lvlJc w:val="left"/>
      <w:pPr>
        <w:ind w:left="1220" w:hanging="360"/>
      </w:pPr>
      <w:rPr/>
    </w:lvl>
    <w:lvl w:ilvl="2">
      <w:start w:val="1"/>
      <w:numFmt w:val="lowerRoman"/>
      <w:lvlText w:val="%3."/>
      <w:lvlJc w:val="right"/>
      <w:pPr>
        <w:ind w:left="1940" w:hanging="180"/>
      </w:pPr>
      <w:rPr/>
    </w:lvl>
    <w:lvl w:ilvl="3">
      <w:start w:val="1"/>
      <w:numFmt w:val="decimal"/>
      <w:lvlText w:val="%4."/>
      <w:lvlJc w:val="left"/>
      <w:pPr>
        <w:ind w:left="2660" w:hanging="360"/>
      </w:pPr>
      <w:rPr/>
    </w:lvl>
    <w:lvl w:ilvl="4">
      <w:start w:val="1"/>
      <w:numFmt w:val="lowerLetter"/>
      <w:lvlText w:val="%5."/>
      <w:lvlJc w:val="left"/>
      <w:pPr>
        <w:ind w:left="3380" w:hanging="360"/>
      </w:pPr>
      <w:rPr/>
    </w:lvl>
    <w:lvl w:ilvl="5">
      <w:start w:val="1"/>
      <w:numFmt w:val="lowerRoman"/>
      <w:lvlText w:val="%6."/>
      <w:lvlJc w:val="right"/>
      <w:pPr>
        <w:ind w:left="4100" w:hanging="180"/>
      </w:pPr>
      <w:rPr/>
    </w:lvl>
    <w:lvl w:ilvl="6">
      <w:start w:val="1"/>
      <w:numFmt w:val="decimal"/>
      <w:lvlText w:val="%7."/>
      <w:lvlJc w:val="left"/>
      <w:pPr>
        <w:ind w:left="4820" w:hanging="360"/>
      </w:pPr>
      <w:rPr/>
    </w:lvl>
    <w:lvl w:ilvl="7">
      <w:start w:val="1"/>
      <w:numFmt w:val="lowerLetter"/>
      <w:lvlText w:val="%8."/>
      <w:lvlJc w:val="left"/>
      <w:pPr>
        <w:ind w:left="5540" w:hanging="360"/>
      </w:pPr>
      <w:rPr/>
    </w:lvl>
    <w:lvl w:ilvl="8">
      <w:start w:val="1"/>
      <w:numFmt w:val="lowerRoman"/>
      <w:lvlText w:val="%9."/>
      <w:lvlJc w:val="right"/>
      <w:pPr>
        <w:ind w:left="6260" w:hanging="180"/>
      </w:pPr>
      <w:rPr/>
    </w:lvl>
  </w:abstractNum>
  <w:abstractNum w:abstractNumId="26">
    <w:lvl w:ilvl="0">
      <w:start w:val="1"/>
      <w:numFmt w:val="decimal"/>
      <w:lvlText w:val="%1."/>
      <w:lvlJc w:val="left"/>
      <w:pPr>
        <w:ind w:left="721" w:hanging="360.00000000000006"/>
      </w:pPr>
      <w:rPr/>
    </w:lvl>
    <w:lvl w:ilvl="1">
      <w:start w:val="1"/>
      <w:numFmt w:val="lowerLetter"/>
      <w:lvlText w:val="%2."/>
      <w:lvlJc w:val="left"/>
      <w:pPr>
        <w:ind w:left="1441" w:hanging="360"/>
      </w:pPr>
      <w:rPr/>
    </w:lvl>
    <w:lvl w:ilvl="2">
      <w:start w:val="1"/>
      <w:numFmt w:val="lowerRoman"/>
      <w:lvlText w:val="%3."/>
      <w:lvlJc w:val="right"/>
      <w:pPr>
        <w:ind w:left="2161" w:hanging="180"/>
      </w:pPr>
      <w:rPr/>
    </w:lvl>
    <w:lvl w:ilvl="3">
      <w:start w:val="1"/>
      <w:numFmt w:val="decimal"/>
      <w:lvlText w:val="%4."/>
      <w:lvlJc w:val="left"/>
      <w:pPr>
        <w:ind w:left="2881" w:hanging="360"/>
      </w:pPr>
      <w:rPr/>
    </w:lvl>
    <w:lvl w:ilvl="4">
      <w:start w:val="1"/>
      <w:numFmt w:val="lowerLetter"/>
      <w:lvlText w:val="%5."/>
      <w:lvlJc w:val="left"/>
      <w:pPr>
        <w:ind w:left="3601" w:hanging="360"/>
      </w:pPr>
      <w:rPr/>
    </w:lvl>
    <w:lvl w:ilvl="5">
      <w:start w:val="1"/>
      <w:numFmt w:val="lowerRoman"/>
      <w:lvlText w:val="%6."/>
      <w:lvlJc w:val="right"/>
      <w:pPr>
        <w:ind w:left="4321" w:hanging="180"/>
      </w:pPr>
      <w:rPr/>
    </w:lvl>
    <w:lvl w:ilvl="6">
      <w:start w:val="1"/>
      <w:numFmt w:val="decimal"/>
      <w:lvlText w:val="%7."/>
      <w:lvlJc w:val="left"/>
      <w:pPr>
        <w:ind w:left="5041" w:hanging="360"/>
      </w:pPr>
      <w:rPr/>
    </w:lvl>
    <w:lvl w:ilvl="7">
      <w:start w:val="1"/>
      <w:numFmt w:val="lowerLetter"/>
      <w:lvlText w:val="%8."/>
      <w:lvlJc w:val="left"/>
      <w:pPr>
        <w:ind w:left="5761" w:hanging="360"/>
      </w:pPr>
      <w:rPr/>
    </w:lvl>
    <w:lvl w:ilvl="8">
      <w:start w:val="1"/>
      <w:numFmt w:val="lowerRoman"/>
      <w:lvlText w:val="%9."/>
      <w:lvlJc w:val="right"/>
      <w:pPr>
        <w:ind w:left="6481" w:hanging="180"/>
      </w:pPr>
      <w:rPr/>
    </w:lvl>
  </w:abstractNum>
  <w:abstractNum w:abstractNumId="27">
    <w:lvl w:ilvl="0">
      <w:start w:val="1"/>
      <w:numFmt w:val="decimal"/>
      <w:lvlText w:val="%1."/>
      <w:lvlJc w:val="left"/>
      <w:pPr>
        <w:ind w:left="501" w:hanging="361"/>
      </w:pPr>
      <w:rPr>
        <w:rFonts w:ascii="Times New Roman" w:cs="Times New Roman" w:eastAsia="Times New Roman" w:hAnsi="Times New Roman"/>
        <w:b w:val="0"/>
        <w:bCs w:val="0"/>
        <w:i w:val="0"/>
        <w:iCs w:val="0"/>
        <w:color w:val="181818"/>
        <w:sz w:val="22"/>
        <w:szCs w:val="22"/>
      </w:rPr>
    </w:lvl>
    <w:lvl w:ilvl="1">
      <w:start w:val="0"/>
      <w:numFmt w:val="bullet"/>
      <w:lvlText w:val="•"/>
      <w:lvlJc w:val="left"/>
      <w:pPr>
        <w:ind w:left="1385" w:hanging="361"/>
      </w:pPr>
      <w:rPr/>
    </w:lvl>
    <w:lvl w:ilvl="2">
      <w:start w:val="0"/>
      <w:numFmt w:val="bullet"/>
      <w:lvlText w:val="•"/>
      <w:lvlJc w:val="left"/>
      <w:pPr>
        <w:ind w:left="2271" w:hanging="361"/>
      </w:pPr>
      <w:rPr/>
    </w:lvl>
    <w:lvl w:ilvl="3">
      <w:start w:val="0"/>
      <w:numFmt w:val="bullet"/>
      <w:lvlText w:val="•"/>
      <w:lvlJc w:val="left"/>
      <w:pPr>
        <w:ind w:left="3156" w:hanging="361"/>
      </w:pPr>
      <w:rPr/>
    </w:lvl>
    <w:lvl w:ilvl="4">
      <w:start w:val="0"/>
      <w:numFmt w:val="bullet"/>
      <w:lvlText w:val="•"/>
      <w:lvlJc w:val="left"/>
      <w:pPr>
        <w:ind w:left="4042" w:hanging="361.00000000000045"/>
      </w:pPr>
      <w:rPr/>
    </w:lvl>
    <w:lvl w:ilvl="5">
      <w:start w:val="0"/>
      <w:numFmt w:val="bullet"/>
      <w:lvlText w:val="•"/>
      <w:lvlJc w:val="left"/>
      <w:pPr>
        <w:ind w:left="4927" w:hanging="361"/>
      </w:pPr>
      <w:rPr/>
    </w:lvl>
    <w:lvl w:ilvl="6">
      <w:start w:val="0"/>
      <w:numFmt w:val="bullet"/>
      <w:lvlText w:val="•"/>
      <w:lvlJc w:val="left"/>
      <w:pPr>
        <w:ind w:left="5813" w:hanging="361.0000000000009"/>
      </w:pPr>
      <w:rPr/>
    </w:lvl>
    <w:lvl w:ilvl="7">
      <w:start w:val="0"/>
      <w:numFmt w:val="bullet"/>
      <w:lvlText w:val="•"/>
      <w:lvlJc w:val="left"/>
      <w:pPr>
        <w:ind w:left="6698" w:hanging="361.0000000000009"/>
      </w:pPr>
      <w:rPr/>
    </w:lvl>
    <w:lvl w:ilvl="8">
      <w:start w:val="0"/>
      <w:numFmt w:val="bullet"/>
      <w:lvlText w:val="•"/>
      <w:lvlJc w:val="left"/>
      <w:pPr>
        <w:ind w:left="7584" w:hanging="361"/>
      </w:pPr>
      <w:rPr/>
    </w:lvl>
  </w:abstractNum>
  <w:abstractNum w:abstractNumId="28">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0"/>
      <w:numFmt w:val="bullet"/>
      <w:lvlText w:val="•"/>
      <w:lvlJc w:val="left"/>
      <w:pPr>
        <w:ind w:left="1385" w:hanging="361"/>
      </w:pPr>
      <w:rPr/>
    </w:lvl>
    <w:lvl w:ilvl="2">
      <w:start w:val="0"/>
      <w:numFmt w:val="bullet"/>
      <w:lvlText w:val="•"/>
      <w:lvlJc w:val="left"/>
      <w:pPr>
        <w:ind w:left="2271" w:hanging="361"/>
      </w:pPr>
      <w:rPr/>
    </w:lvl>
    <w:lvl w:ilvl="3">
      <w:start w:val="0"/>
      <w:numFmt w:val="bullet"/>
      <w:lvlText w:val="•"/>
      <w:lvlJc w:val="left"/>
      <w:pPr>
        <w:ind w:left="3156" w:hanging="361"/>
      </w:pPr>
      <w:rPr/>
    </w:lvl>
    <w:lvl w:ilvl="4">
      <w:start w:val="0"/>
      <w:numFmt w:val="bullet"/>
      <w:lvlText w:val="•"/>
      <w:lvlJc w:val="left"/>
      <w:pPr>
        <w:ind w:left="4042" w:hanging="361.00000000000045"/>
      </w:pPr>
      <w:rPr/>
    </w:lvl>
    <w:lvl w:ilvl="5">
      <w:start w:val="0"/>
      <w:numFmt w:val="bullet"/>
      <w:lvlText w:val="•"/>
      <w:lvlJc w:val="left"/>
      <w:pPr>
        <w:ind w:left="4927" w:hanging="361"/>
      </w:pPr>
      <w:rPr/>
    </w:lvl>
    <w:lvl w:ilvl="6">
      <w:start w:val="0"/>
      <w:numFmt w:val="bullet"/>
      <w:lvlText w:val="•"/>
      <w:lvlJc w:val="left"/>
      <w:pPr>
        <w:ind w:left="5813" w:hanging="361.0000000000009"/>
      </w:pPr>
      <w:rPr/>
    </w:lvl>
    <w:lvl w:ilvl="7">
      <w:start w:val="0"/>
      <w:numFmt w:val="bullet"/>
      <w:lvlText w:val="•"/>
      <w:lvlJc w:val="left"/>
      <w:pPr>
        <w:ind w:left="6698" w:hanging="361.0000000000009"/>
      </w:pPr>
      <w:rPr/>
    </w:lvl>
    <w:lvl w:ilvl="8">
      <w:start w:val="0"/>
      <w:numFmt w:val="bullet"/>
      <w:lvlText w:val="•"/>
      <w:lvlJc w:val="left"/>
      <w:pPr>
        <w:ind w:left="7584" w:hanging="361"/>
      </w:pPr>
      <w:rPr/>
    </w:lvl>
  </w:abstractNum>
  <w:abstractNum w:abstractNumId="29">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1"/>
      <w:numFmt w:val="decimal"/>
      <w:lvlText w:val="%2)"/>
      <w:lvlJc w:val="left"/>
      <w:pPr>
        <w:ind w:left="1221" w:hanging="360"/>
      </w:pPr>
      <w:rPr>
        <w:rFonts w:ascii="Times New Roman" w:cs="Times New Roman" w:eastAsia="Times New Roman" w:hAnsi="Times New Roman"/>
        <w:b w:val="0"/>
        <w:bCs w:val="0"/>
        <w:i w:val="0"/>
        <w:iCs w:val="0"/>
        <w:sz w:val="22"/>
        <w:szCs w:val="22"/>
      </w:rPr>
    </w:lvl>
    <w:lvl w:ilvl="2">
      <w:start w:val="0"/>
      <w:numFmt w:val="bullet"/>
      <w:lvlText w:val="•"/>
      <w:lvlJc w:val="left"/>
      <w:pPr>
        <w:ind w:left="1220" w:hanging="360"/>
      </w:pPr>
      <w:rPr/>
    </w:lvl>
    <w:lvl w:ilvl="3">
      <w:start w:val="0"/>
      <w:numFmt w:val="bullet"/>
      <w:lvlText w:val="•"/>
      <w:lvlJc w:val="left"/>
      <w:pPr>
        <w:ind w:left="1458" w:hanging="360"/>
      </w:pPr>
      <w:rPr/>
    </w:lvl>
    <w:lvl w:ilvl="4">
      <w:start w:val="0"/>
      <w:numFmt w:val="bullet"/>
      <w:lvlText w:val="•"/>
      <w:lvlJc w:val="left"/>
      <w:pPr>
        <w:ind w:left="1697" w:hanging="360"/>
      </w:pPr>
      <w:rPr/>
    </w:lvl>
    <w:lvl w:ilvl="5">
      <w:start w:val="0"/>
      <w:numFmt w:val="bullet"/>
      <w:lvlText w:val="•"/>
      <w:lvlJc w:val="left"/>
      <w:pPr>
        <w:ind w:left="1936" w:hanging="360"/>
      </w:pPr>
      <w:rPr/>
    </w:lvl>
    <w:lvl w:ilvl="6">
      <w:start w:val="0"/>
      <w:numFmt w:val="bullet"/>
      <w:lvlText w:val="•"/>
      <w:lvlJc w:val="left"/>
      <w:pPr>
        <w:ind w:left="2175" w:hanging="360"/>
      </w:pPr>
      <w:rPr/>
    </w:lvl>
    <w:lvl w:ilvl="7">
      <w:start w:val="0"/>
      <w:numFmt w:val="bullet"/>
      <w:lvlText w:val="•"/>
      <w:lvlJc w:val="left"/>
      <w:pPr>
        <w:ind w:left="2413" w:hanging="360"/>
      </w:pPr>
      <w:rPr/>
    </w:lvl>
    <w:lvl w:ilvl="8">
      <w:start w:val="0"/>
      <w:numFmt w:val="bullet"/>
      <w:lvlText w:val="•"/>
      <w:lvlJc w:val="left"/>
      <w:pPr>
        <w:ind w:left="2652" w:hanging="360"/>
      </w:pPr>
      <w:rPr/>
    </w:lvl>
  </w:abstractNum>
  <w:abstractNum w:abstractNumId="30">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0"/>
      <w:numFmt w:val="bullet"/>
      <w:lvlText w:val="•"/>
      <w:lvlJc w:val="left"/>
      <w:pPr>
        <w:ind w:left="1385" w:hanging="361"/>
      </w:pPr>
      <w:rPr/>
    </w:lvl>
    <w:lvl w:ilvl="2">
      <w:start w:val="0"/>
      <w:numFmt w:val="bullet"/>
      <w:lvlText w:val="•"/>
      <w:lvlJc w:val="left"/>
      <w:pPr>
        <w:ind w:left="2271" w:hanging="361"/>
      </w:pPr>
      <w:rPr/>
    </w:lvl>
    <w:lvl w:ilvl="3">
      <w:start w:val="0"/>
      <w:numFmt w:val="bullet"/>
      <w:lvlText w:val="•"/>
      <w:lvlJc w:val="left"/>
      <w:pPr>
        <w:ind w:left="3156" w:hanging="361"/>
      </w:pPr>
      <w:rPr/>
    </w:lvl>
    <w:lvl w:ilvl="4">
      <w:start w:val="0"/>
      <w:numFmt w:val="bullet"/>
      <w:lvlText w:val="•"/>
      <w:lvlJc w:val="left"/>
      <w:pPr>
        <w:ind w:left="4042" w:hanging="361.00000000000045"/>
      </w:pPr>
      <w:rPr/>
    </w:lvl>
    <w:lvl w:ilvl="5">
      <w:start w:val="0"/>
      <w:numFmt w:val="bullet"/>
      <w:lvlText w:val="•"/>
      <w:lvlJc w:val="left"/>
      <w:pPr>
        <w:ind w:left="4927" w:hanging="361"/>
      </w:pPr>
      <w:rPr/>
    </w:lvl>
    <w:lvl w:ilvl="6">
      <w:start w:val="0"/>
      <w:numFmt w:val="bullet"/>
      <w:lvlText w:val="•"/>
      <w:lvlJc w:val="left"/>
      <w:pPr>
        <w:ind w:left="5813" w:hanging="361.0000000000009"/>
      </w:pPr>
      <w:rPr/>
    </w:lvl>
    <w:lvl w:ilvl="7">
      <w:start w:val="0"/>
      <w:numFmt w:val="bullet"/>
      <w:lvlText w:val="•"/>
      <w:lvlJc w:val="left"/>
      <w:pPr>
        <w:ind w:left="6698" w:hanging="361.0000000000009"/>
      </w:pPr>
      <w:rPr/>
    </w:lvl>
    <w:lvl w:ilvl="8">
      <w:start w:val="0"/>
      <w:numFmt w:val="bullet"/>
      <w:lvlText w:val="•"/>
      <w:lvlJc w:val="left"/>
      <w:pPr>
        <w:ind w:left="7584" w:hanging="361"/>
      </w:pPr>
      <w:rPr/>
    </w:lvl>
  </w:abstractNum>
  <w:abstractNum w:abstractNumId="31">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0"/>
      <w:numFmt w:val="bullet"/>
      <w:lvlText w:val="•"/>
      <w:lvlJc w:val="left"/>
      <w:pPr>
        <w:ind w:left="1385" w:hanging="361"/>
      </w:pPr>
      <w:rPr/>
    </w:lvl>
    <w:lvl w:ilvl="2">
      <w:start w:val="0"/>
      <w:numFmt w:val="bullet"/>
      <w:lvlText w:val="•"/>
      <w:lvlJc w:val="left"/>
      <w:pPr>
        <w:ind w:left="2271" w:hanging="361"/>
      </w:pPr>
      <w:rPr/>
    </w:lvl>
    <w:lvl w:ilvl="3">
      <w:start w:val="0"/>
      <w:numFmt w:val="bullet"/>
      <w:lvlText w:val="•"/>
      <w:lvlJc w:val="left"/>
      <w:pPr>
        <w:ind w:left="3156" w:hanging="361"/>
      </w:pPr>
      <w:rPr/>
    </w:lvl>
    <w:lvl w:ilvl="4">
      <w:start w:val="0"/>
      <w:numFmt w:val="bullet"/>
      <w:lvlText w:val="•"/>
      <w:lvlJc w:val="left"/>
      <w:pPr>
        <w:ind w:left="4042" w:hanging="361.00000000000045"/>
      </w:pPr>
      <w:rPr/>
    </w:lvl>
    <w:lvl w:ilvl="5">
      <w:start w:val="0"/>
      <w:numFmt w:val="bullet"/>
      <w:lvlText w:val="•"/>
      <w:lvlJc w:val="left"/>
      <w:pPr>
        <w:ind w:left="4927" w:hanging="361"/>
      </w:pPr>
      <w:rPr/>
    </w:lvl>
    <w:lvl w:ilvl="6">
      <w:start w:val="0"/>
      <w:numFmt w:val="bullet"/>
      <w:lvlText w:val="•"/>
      <w:lvlJc w:val="left"/>
      <w:pPr>
        <w:ind w:left="5813" w:hanging="361.0000000000009"/>
      </w:pPr>
      <w:rPr/>
    </w:lvl>
    <w:lvl w:ilvl="7">
      <w:start w:val="0"/>
      <w:numFmt w:val="bullet"/>
      <w:lvlText w:val="•"/>
      <w:lvlJc w:val="left"/>
      <w:pPr>
        <w:ind w:left="6698" w:hanging="361.0000000000009"/>
      </w:pPr>
      <w:rPr/>
    </w:lvl>
    <w:lvl w:ilvl="8">
      <w:start w:val="0"/>
      <w:numFmt w:val="bullet"/>
      <w:lvlText w:val="•"/>
      <w:lvlJc w:val="left"/>
      <w:pPr>
        <w:ind w:left="7584" w:hanging="361"/>
      </w:pPr>
      <w:rPr/>
    </w:lvl>
  </w:abstractNum>
  <w:abstractNum w:abstractNumId="32">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1"/>
      <w:numFmt w:val="decimal"/>
      <w:lvlText w:val="%2)"/>
      <w:lvlJc w:val="left"/>
      <w:pPr>
        <w:ind w:left="861" w:hanging="360.00000000000006"/>
      </w:pPr>
      <w:rPr>
        <w:rFonts w:ascii="Times New Roman" w:cs="Times New Roman" w:eastAsia="Times New Roman" w:hAnsi="Times New Roman"/>
        <w:b w:val="0"/>
        <w:bCs w:val="0"/>
        <w:i w:val="0"/>
        <w:iCs w:val="0"/>
        <w:sz w:val="22"/>
        <w:szCs w:val="22"/>
      </w:rPr>
    </w:lvl>
    <w:lvl w:ilvl="2">
      <w:start w:val="0"/>
      <w:numFmt w:val="bullet"/>
      <w:lvlText w:val="•"/>
      <w:lvlJc w:val="left"/>
      <w:pPr>
        <w:ind w:left="1803" w:hanging="360"/>
      </w:pPr>
      <w:rPr/>
    </w:lvl>
    <w:lvl w:ilvl="3">
      <w:start w:val="0"/>
      <w:numFmt w:val="bullet"/>
      <w:lvlText w:val="•"/>
      <w:lvlJc w:val="left"/>
      <w:pPr>
        <w:ind w:left="2747" w:hanging="360"/>
      </w:pPr>
      <w:rPr/>
    </w:lvl>
    <w:lvl w:ilvl="4">
      <w:start w:val="0"/>
      <w:numFmt w:val="bullet"/>
      <w:lvlText w:val="•"/>
      <w:lvlJc w:val="left"/>
      <w:pPr>
        <w:ind w:left="3691" w:hanging="360"/>
      </w:pPr>
      <w:rPr/>
    </w:lvl>
    <w:lvl w:ilvl="5">
      <w:start w:val="0"/>
      <w:numFmt w:val="bullet"/>
      <w:lvlText w:val="•"/>
      <w:lvlJc w:val="left"/>
      <w:pPr>
        <w:ind w:left="4635" w:hanging="360"/>
      </w:pPr>
      <w:rPr/>
    </w:lvl>
    <w:lvl w:ilvl="6">
      <w:start w:val="0"/>
      <w:numFmt w:val="bullet"/>
      <w:lvlText w:val="•"/>
      <w:lvlJc w:val="left"/>
      <w:pPr>
        <w:ind w:left="5579" w:hanging="360"/>
      </w:pPr>
      <w:rPr/>
    </w:lvl>
    <w:lvl w:ilvl="7">
      <w:start w:val="0"/>
      <w:numFmt w:val="bullet"/>
      <w:lvlText w:val="•"/>
      <w:lvlJc w:val="left"/>
      <w:pPr>
        <w:ind w:left="6523" w:hanging="360"/>
      </w:pPr>
      <w:rPr/>
    </w:lvl>
    <w:lvl w:ilvl="8">
      <w:start w:val="0"/>
      <w:numFmt w:val="bullet"/>
      <w:lvlText w:val="•"/>
      <w:lvlJc w:val="left"/>
      <w:pPr>
        <w:ind w:left="7467" w:hanging="360"/>
      </w:pPr>
      <w:rPr/>
    </w:lvl>
  </w:abstractNum>
  <w:abstractNum w:abstractNumId="33">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0"/>
      <w:numFmt w:val="bullet"/>
      <w:lvlText w:val="•"/>
      <w:lvlJc w:val="left"/>
      <w:pPr>
        <w:ind w:left="1385" w:hanging="361"/>
      </w:pPr>
      <w:rPr/>
    </w:lvl>
    <w:lvl w:ilvl="2">
      <w:start w:val="0"/>
      <w:numFmt w:val="bullet"/>
      <w:lvlText w:val="•"/>
      <w:lvlJc w:val="left"/>
      <w:pPr>
        <w:ind w:left="2271" w:hanging="361"/>
      </w:pPr>
      <w:rPr/>
    </w:lvl>
    <w:lvl w:ilvl="3">
      <w:start w:val="0"/>
      <w:numFmt w:val="bullet"/>
      <w:lvlText w:val="•"/>
      <w:lvlJc w:val="left"/>
      <w:pPr>
        <w:ind w:left="3156" w:hanging="361"/>
      </w:pPr>
      <w:rPr/>
    </w:lvl>
    <w:lvl w:ilvl="4">
      <w:start w:val="0"/>
      <w:numFmt w:val="bullet"/>
      <w:lvlText w:val="•"/>
      <w:lvlJc w:val="left"/>
      <w:pPr>
        <w:ind w:left="4042" w:hanging="361.00000000000045"/>
      </w:pPr>
      <w:rPr/>
    </w:lvl>
    <w:lvl w:ilvl="5">
      <w:start w:val="0"/>
      <w:numFmt w:val="bullet"/>
      <w:lvlText w:val="•"/>
      <w:lvlJc w:val="left"/>
      <w:pPr>
        <w:ind w:left="4927" w:hanging="361"/>
      </w:pPr>
      <w:rPr/>
    </w:lvl>
    <w:lvl w:ilvl="6">
      <w:start w:val="0"/>
      <w:numFmt w:val="bullet"/>
      <w:lvlText w:val="•"/>
      <w:lvlJc w:val="left"/>
      <w:pPr>
        <w:ind w:left="5813" w:hanging="361.0000000000009"/>
      </w:pPr>
      <w:rPr/>
    </w:lvl>
    <w:lvl w:ilvl="7">
      <w:start w:val="0"/>
      <w:numFmt w:val="bullet"/>
      <w:lvlText w:val="•"/>
      <w:lvlJc w:val="left"/>
      <w:pPr>
        <w:ind w:left="6698" w:hanging="361.0000000000009"/>
      </w:pPr>
      <w:rPr/>
    </w:lvl>
    <w:lvl w:ilvl="8">
      <w:start w:val="0"/>
      <w:numFmt w:val="bullet"/>
      <w:lvlText w:val="•"/>
      <w:lvlJc w:val="left"/>
      <w:pPr>
        <w:ind w:left="7584" w:hanging="361"/>
      </w:pPr>
      <w:rPr/>
    </w:lvl>
  </w:abstractNum>
  <w:abstractNum w:abstractNumId="34">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1"/>
      <w:numFmt w:val="decimal"/>
      <w:lvlText w:val="%2)"/>
      <w:lvlJc w:val="left"/>
      <w:pPr>
        <w:ind w:left="861" w:hanging="360.00000000000006"/>
      </w:pPr>
      <w:rPr>
        <w:rFonts w:ascii="Times New Roman" w:cs="Times New Roman" w:eastAsia="Times New Roman" w:hAnsi="Times New Roman"/>
        <w:b w:val="0"/>
        <w:bCs w:val="0"/>
        <w:i w:val="0"/>
        <w:iCs w:val="0"/>
        <w:sz w:val="22"/>
        <w:szCs w:val="22"/>
      </w:rPr>
    </w:lvl>
    <w:lvl w:ilvl="2">
      <w:start w:val="0"/>
      <w:numFmt w:val="bullet"/>
      <w:lvlText w:val="•"/>
      <w:lvlJc w:val="left"/>
      <w:pPr>
        <w:ind w:left="1803" w:hanging="360"/>
      </w:pPr>
      <w:rPr/>
    </w:lvl>
    <w:lvl w:ilvl="3">
      <w:start w:val="0"/>
      <w:numFmt w:val="bullet"/>
      <w:lvlText w:val="•"/>
      <w:lvlJc w:val="left"/>
      <w:pPr>
        <w:ind w:left="2747" w:hanging="360"/>
      </w:pPr>
      <w:rPr/>
    </w:lvl>
    <w:lvl w:ilvl="4">
      <w:start w:val="0"/>
      <w:numFmt w:val="bullet"/>
      <w:lvlText w:val="•"/>
      <w:lvlJc w:val="left"/>
      <w:pPr>
        <w:ind w:left="3691" w:hanging="360"/>
      </w:pPr>
      <w:rPr/>
    </w:lvl>
    <w:lvl w:ilvl="5">
      <w:start w:val="0"/>
      <w:numFmt w:val="bullet"/>
      <w:lvlText w:val="•"/>
      <w:lvlJc w:val="left"/>
      <w:pPr>
        <w:ind w:left="4635" w:hanging="360"/>
      </w:pPr>
      <w:rPr/>
    </w:lvl>
    <w:lvl w:ilvl="6">
      <w:start w:val="0"/>
      <w:numFmt w:val="bullet"/>
      <w:lvlText w:val="•"/>
      <w:lvlJc w:val="left"/>
      <w:pPr>
        <w:ind w:left="5579" w:hanging="360"/>
      </w:pPr>
      <w:rPr/>
    </w:lvl>
    <w:lvl w:ilvl="7">
      <w:start w:val="0"/>
      <w:numFmt w:val="bullet"/>
      <w:lvlText w:val="•"/>
      <w:lvlJc w:val="left"/>
      <w:pPr>
        <w:ind w:left="6523" w:hanging="360"/>
      </w:pPr>
      <w:rPr/>
    </w:lvl>
    <w:lvl w:ilvl="8">
      <w:start w:val="0"/>
      <w:numFmt w:val="bullet"/>
      <w:lvlText w:val="•"/>
      <w:lvlJc w:val="left"/>
      <w:pPr>
        <w:ind w:left="7467" w:hanging="360"/>
      </w:pPr>
      <w:rPr/>
    </w:lvl>
  </w:abstractNum>
  <w:abstractNum w:abstractNumId="35">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1"/>
      <w:numFmt w:val="decimal"/>
      <w:lvlText w:val="%2)"/>
      <w:lvlJc w:val="left"/>
      <w:pPr>
        <w:ind w:left="861" w:hanging="360.00000000000006"/>
      </w:pPr>
      <w:rPr>
        <w:rFonts w:ascii="Times New Roman" w:cs="Times New Roman" w:eastAsia="Times New Roman" w:hAnsi="Times New Roman"/>
        <w:b w:val="0"/>
        <w:bCs w:val="0"/>
        <w:i w:val="0"/>
        <w:iCs w:val="0"/>
        <w:sz w:val="22"/>
        <w:szCs w:val="22"/>
      </w:rPr>
    </w:lvl>
    <w:lvl w:ilvl="2">
      <w:start w:val="0"/>
      <w:numFmt w:val="bullet"/>
      <w:lvlText w:val="•"/>
      <w:lvlJc w:val="left"/>
      <w:pPr>
        <w:ind w:left="1803" w:hanging="360"/>
      </w:pPr>
      <w:rPr/>
    </w:lvl>
    <w:lvl w:ilvl="3">
      <w:start w:val="0"/>
      <w:numFmt w:val="bullet"/>
      <w:lvlText w:val="•"/>
      <w:lvlJc w:val="left"/>
      <w:pPr>
        <w:ind w:left="2747" w:hanging="360"/>
      </w:pPr>
      <w:rPr/>
    </w:lvl>
    <w:lvl w:ilvl="4">
      <w:start w:val="0"/>
      <w:numFmt w:val="bullet"/>
      <w:lvlText w:val="•"/>
      <w:lvlJc w:val="left"/>
      <w:pPr>
        <w:ind w:left="3691" w:hanging="360"/>
      </w:pPr>
      <w:rPr/>
    </w:lvl>
    <w:lvl w:ilvl="5">
      <w:start w:val="0"/>
      <w:numFmt w:val="bullet"/>
      <w:lvlText w:val="•"/>
      <w:lvlJc w:val="left"/>
      <w:pPr>
        <w:ind w:left="4635" w:hanging="360"/>
      </w:pPr>
      <w:rPr/>
    </w:lvl>
    <w:lvl w:ilvl="6">
      <w:start w:val="0"/>
      <w:numFmt w:val="bullet"/>
      <w:lvlText w:val="•"/>
      <w:lvlJc w:val="left"/>
      <w:pPr>
        <w:ind w:left="5579" w:hanging="360"/>
      </w:pPr>
      <w:rPr/>
    </w:lvl>
    <w:lvl w:ilvl="7">
      <w:start w:val="0"/>
      <w:numFmt w:val="bullet"/>
      <w:lvlText w:val="•"/>
      <w:lvlJc w:val="left"/>
      <w:pPr>
        <w:ind w:left="6523" w:hanging="360"/>
      </w:pPr>
      <w:rPr/>
    </w:lvl>
    <w:lvl w:ilvl="8">
      <w:start w:val="0"/>
      <w:numFmt w:val="bullet"/>
      <w:lvlText w:val="•"/>
      <w:lvlJc w:val="left"/>
      <w:pPr>
        <w:ind w:left="7467" w:hanging="360"/>
      </w:pPr>
      <w:rPr/>
    </w:lvl>
  </w:abstractNum>
  <w:abstractNum w:abstractNumId="36">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1"/>
      <w:numFmt w:val="decimal"/>
      <w:lvlText w:val="%2)"/>
      <w:lvlJc w:val="left"/>
      <w:pPr>
        <w:ind w:left="861" w:hanging="360.00000000000006"/>
      </w:pPr>
      <w:rPr>
        <w:rFonts w:ascii="Times New Roman" w:cs="Times New Roman" w:eastAsia="Times New Roman" w:hAnsi="Times New Roman"/>
        <w:b w:val="0"/>
        <w:bCs w:val="0"/>
        <w:i w:val="0"/>
        <w:iCs w:val="0"/>
        <w:sz w:val="22"/>
        <w:szCs w:val="22"/>
      </w:rPr>
    </w:lvl>
    <w:lvl w:ilvl="2">
      <w:start w:val="0"/>
      <w:numFmt w:val="bullet"/>
      <w:lvlText w:val="•"/>
      <w:lvlJc w:val="left"/>
      <w:pPr>
        <w:ind w:left="1803" w:hanging="360"/>
      </w:pPr>
      <w:rPr/>
    </w:lvl>
    <w:lvl w:ilvl="3">
      <w:start w:val="0"/>
      <w:numFmt w:val="bullet"/>
      <w:lvlText w:val="•"/>
      <w:lvlJc w:val="left"/>
      <w:pPr>
        <w:ind w:left="2747" w:hanging="360"/>
      </w:pPr>
      <w:rPr/>
    </w:lvl>
    <w:lvl w:ilvl="4">
      <w:start w:val="0"/>
      <w:numFmt w:val="bullet"/>
      <w:lvlText w:val="•"/>
      <w:lvlJc w:val="left"/>
      <w:pPr>
        <w:ind w:left="3691" w:hanging="360"/>
      </w:pPr>
      <w:rPr/>
    </w:lvl>
    <w:lvl w:ilvl="5">
      <w:start w:val="0"/>
      <w:numFmt w:val="bullet"/>
      <w:lvlText w:val="•"/>
      <w:lvlJc w:val="left"/>
      <w:pPr>
        <w:ind w:left="4635" w:hanging="360"/>
      </w:pPr>
      <w:rPr/>
    </w:lvl>
    <w:lvl w:ilvl="6">
      <w:start w:val="0"/>
      <w:numFmt w:val="bullet"/>
      <w:lvlText w:val="•"/>
      <w:lvlJc w:val="left"/>
      <w:pPr>
        <w:ind w:left="5579" w:hanging="360"/>
      </w:pPr>
      <w:rPr/>
    </w:lvl>
    <w:lvl w:ilvl="7">
      <w:start w:val="0"/>
      <w:numFmt w:val="bullet"/>
      <w:lvlText w:val="•"/>
      <w:lvlJc w:val="left"/>
      <w:pPr>
        <w:ind w:left="6523" w:hanging="360"/>
      </w:pPr>
      <w:rPr/>
    </w:lvl>
    <w:lvl w:ilvl="8">
      <w:start w:val="0"/>
      <w:numFmt w:val="bullet"/>
      <w:lvlText w:val="•"/>
      <w:lvlJc w:val="left"/>
      <w:pPr>
        <w:ind w:left="7467" w:hanging="360"/>
      </w:pPr>
      <w:rPr/>
    </w:lvl>
  </w:abstractNum>
  <w:abstractNum w:abstractNumId="37">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1"/>
      <w:numFmt w:val="decimal"/>
      <w:lvlText w:val="%2)"/>
      <w:lvlJc w:val="left"/>
      <w:pPr>
        <w:ind w:left="861" w:hanging="360.00000000000006"/>
      </w:pPr>
      <w:rPr>
        <w:rFonts w:ascii="Times New Roman" w:cs="Times New Roman" w:eastAsia="Times New Roman" w:hAnsi="Times New Roman"/>
        <w:b w:val="0"/>
        <w:bCs w:val="0"/>
        <w:i w:val="0"/>
        <w:iCs w:val="0"/>
        <w:sz w:val="22"/>
        <w:szCs w:val="22"/>
      </w:rPr>
    </w:lvl>
    <w:lvl w:ilvl="2">
      <w:start w:val="0"/>
      <w:numFmt w:val="bullet"/>
      <w:lvlText w:val="•"/>
      <w:lvlJc w:val="left"/>
      <w:pPr>
        <w:ind w:left="1803" w:hanging="360"/>
      </w:pPr>
      <w:rPr/>
    </w:lvl>
    <w:lvl w:ilvl="3">
      <w:start w:val="0"/>
      <w:numFmt w:val="bullet"/>
      <w:lvlText w:val="•"/>
      <w:lvlJc w:val="left"/>
      <w:pPr>
        <w:ind w:left="2747" w:hanging="360"/>
      </w:pPr>
      <w:rPr/>
    </w:lvl>
    <w:lvl w:ilvl="4">
      <w:start w:val="0"/>
      <w:numFmt w:val="bullet"/>
      <w:lvlText w:val="•"/>
      <w:lvlJc w:val="left"/>
      <w:pPr>
        <w:ind w:left="3691" w:hanging="360"/>
      </w:pPr>
      <w:rPr/>
    </w:lvl>
    <w:lvl w:ilvl="5">
      <w:start w:val="0"/>
      <w:numFmt w:val="bullet"/>
      <w:lvlText w:val="•"/>
      <w:lvlJc w:val="left"/>
      <w:pPr>
        <w:ind w:left="4635" w:hanging="360"/>
      </w:pPr>
      <w:rPr/>
    </w:lvl>
    <w:lvl w:ilvl="6">
      <w:start w:val="0"/>
      <w:numFmt w:val="bullet"/>
      <w:lvlText w:val="•"/>
      <w:lvlJc w:val="left"/>
      <w:pPr>
        <w:ind w:left="5579" w:hanging="360"/>
      </w:pPr>
      <w:rPr/>
    </w:lvl>
    <w:lvl w:ilvl="7">
      <w:start w:val="0"/>
      <w:numFmt w:val="bullet"/>
      <w:lvlText w:val="•"/>
      <w:lvlJc w:val="left"/>
      <w:pPr>
        <w:ind w:left="6523" w:hanging="360"/>
      </w:pPr>
      <w:rPr/>
    </w:lvl>
    <w:lvl w:ilvl="8">
      <w:start w:val="0"/>
      <w:numFmt w:val="bullet"/>
      <w:lvlText w:val="•"/>
      <w:lvlJc w:val="left"/>
      <w:pPr>
        <w:ind w:left="7467" w:hanging="360"/>
      </w:pPr>
      <w:rPr/>
    </w:lvl>
  </w:abstractNum>
  <w:abstractNum w:abstractNumId="38">
    <w:lvl w:ilvl="0">
      <w:start w:val="1"/>
      <w:numFmt w:val="decimal"/>
      <w:lvlText w:val="%1."/>
      <w:lvlJc w:val="left"/>
      <w:pPr>
        <w:ind w:left="501" w:hanging="361"/>
      </w:pPr>
      <w:rPr>
        <w:rFonts w:ascii="Times New Roman" w:cs="Times New Roman" w:eastAsia="Times New Roman" w:hAnsi="Times New Roman"/>
        <w:b w:val="0"/>
        <w:bCs w:val="0"/>
        <w:i w:val="0"/>
        <w:iCs w:val="0"/>
        <w:sz w:val="22"/>
        <w:szCs w:val="22"/>
      </w:rPr>
    </w:lvl>
    <w:lvl w:ilvl="1">
      <w:start w:val="1"/>
      <w:numFmt w:val="decimal"/>
      <w:lvlText w:val="%2)"/>
      <w:lvlJc w:val="left"/>
      <w:pPr>
        <w:ind w:left="861" w:hanging="360.00000000000006"/>
      </w:pPr>
      <w:rPr>
        <w:rFonts w:ascii="Times New Roman" w:cs="Times New Roman" w:eastAsia="Times New Roman" w:hAnsi="Times New Roman"/>
        <w:b w:val="0"/>
        <w:bCs w:val="0"/>
        <w:i w:val="0"/>
        <w:iCs w:val="0"/>
        <w:sz w:val="22"/>
        <w:szCs w:val="22"/>
      </w:rPr>
    </w:lvl>
    <w:lvl w:ilvl="2">
      <w:start w:val="0"/>
      <w:numFmt w:val="bullet"/>
      <w:lvlText w:val="•"/>
      <w:lvlJc w:val="left"/>
      <w:pPr>
        <w:ind w:left="1803" w:hanging="360"/>
      </w:pPr>
      <w:rPr/>
    </w:lvl>
    <w:lvl w:ilvl="3">
      <w:start w:val="0"/>
      <w:numFmt w:val="bullet"/>
      <w:lvlText w:val="•"/>
      <w:lvlJc w:val="left"/>
      <w:pPr>
        <w:ind w:left="2747" w:hanging="360"/>
      </w:pPr>
      <w:rPr/>
    </w:lvl>
    <w:lvl w:ilvl="4">
      <w:start w:val="0"/>
      <w:numFmt w:val="bullet"/>
      <w:lvlText w:val="•"/>
      <w:lvlJc w:val="left"/>
      <w:pPr>
        <w:ind w:left="3691" w:hanging="360"/>
      </w:pPr>
      <w:rPr/>
    </w:lvl>
    <w:lvl w:ilvl="5">
      <w:start w:val="0"/>
      <w:numFmt w:val="bullet"/>
      <w:lvlText w:val="•"/>
      <w:lvlJc w:val="left"/>
      <w:pPr>
        <w:ind w:left="4635" w:hanging="360"/>
      </w:pPr>
      <w:rPr/>
    </w:lvl>
    <w:lvl w:ilvl="6">
      <w:start w:val="0"/>
      <w:numFmt w:val="bullet"/>
      <w:lvlText w:val="•"/>
      <w:lvlJc w:val="left"/>
      <w:pPr>
        <w:ind w:left="5579" w:hanging="360"/>
      </w:pPr>
      <w:rPr/>
    </w:lvl>
    <w:lvl w:ilvl="7">
      <w:start w:val="0"/>
      <w:numFmt w:val="bullet"/>
      <w:lvlText w:val="•"/>
      <w:lvlJc w:val="left"/>
      <w:pPr>
        <w:ind w:left="6523" w:hanging="360"/>
      </w:pPr>
      <w:rPr/>
    </w:lvl>
    <w:lvl w:ilvl="8">
      <w:start w:val="0"/>
      <w:numFmt w:val="bullet"/>
      <w:lvlText w:val="•"/>
      <w:lvlJc w:val="left"/>
      <w:pPr>
        <w:ind w:left="7467"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l"/>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jc w:val="center"/>
    </w:pPr>
    <w:rPr>
      <w:b w:val="1"/>
      <w:b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kstpodstawowy">
    <w:name w:val="Body Text"/>
    <w:uiPriority w:val="1"/>
    <w:qFormat w:val="1"/>
    <w:pPr>
      <w:spacing w:before="37"/>
      <w:ind w:left="500" w:hanging="360"/>
    </w:pPr>
  </w:style>
  <w:style w:type="paragraph" w:styleId="Akapitzlist">
    <w:name w:val="List Paragraph"/>
    <w:uiPriority w:val="1"/>
    <w:qFormat w:val="1"/>
    <w:pPr>
      <w:spacing w:before="37"/>
      <w:ind w:left="500" w:hanging="360"/>
    </w:pPr>
  </w:style>
  <w:style w:type="paragraph" w:styleId="TableParagraph" w:customStyle="1">
    <w:name w:val="Table Paragraph"/>
    <w:uiPriority w:val="1"/>
    <w:qFormat w:val="1"/>
    <w:pPr>
      <w:spacing w:line="233" w:lineRule="exact"/>
    </w:pPr>
  </w:style>
  <w:style w:type="paragraph" w:styleId="Domylne" w:customStyle="1">
    <w:name w:val="Domyślne"/>
    <w:rsid w:val="00154669"/>
    <w:pPr>
      <w:widowControl w:val="1"/>
      <w:pBdr>
        <w:top w:space="0" w:sz="0" w:val="nil"/>
        <w:left w:space="0" w:sz="0" w:val="nil"/>
        <w:bottom w:space="0" w:sz="0" w:val="nil"/>
        <w:right w:space="0" w:sz="0" w:val="nil"/>
        <w:between w:space="0" w:sz="0" w:val="nil"/>
        <w:bar w:space="0" w:sz="0" w:val="nil"/>
      </w:pBdr>
      <w:spacing w:before="160" w:line="288" w:lineRule="auto"/>
    </w:pPr>
    <w:rPr>
      <w:rFonts w:ascii="Helvetica Neue" w:cs="Arial Unicode MS" w:eastAsia="Arial Unicode MS" w:hAnsi="Helvetica Neue"/>
      <w:color w:val="000000"/>
      <w:sz w:val="24"/>
      <w:szCs w:val="24"/>
      <w:bdr w:space="0" w:sz="0" w:val="nil"/>
      <w:lang w:val="pl-PL"/>
      <w14:textOutline w14:cap="flat" w14:cmpd="sng" w14:algn="ctr">
        <w14:noFill/>
        <w14:prstDash w14:val="solid"/>
        <w14:bevel/>
      </w14:textOutline>
    </w:rPr>
  </w:style>
  <w:style w:type="table" w:styleId="a" w:customStyle="1">
    <w:basedOn w:val="TableNormal1"/>
    <w:tblPr>
      <w:tblStyleRowBandSize w:val="1"/>
      <w:tblStyleColBandSize w:val="1"/>
    </w:tblPr>
  </w:style>
  <w:style w:type="paragraph" w:styleId="Tekstdymka">
    <w:name w:val="Balloon Text"/>
    <w:link w:val="TekstdymkaZnak"/>
    <w:uiPriority w:val="99"/>
    <w:semiHidden w:val="1"/>
    <w:unhideWhenUsed w:val="1"/>
    <w:rsid w:val="001C0B38"/>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1C0B38"/>
    <w:rPr>
      <w:rFonts w:ascii="Segoe UI" w:cs="Segoe UI" w:hAnsi="Segoe UI"/>
      <w:sz w:val="18"/>
      <w:szCs w:val="18"/>
    </w:rPr>
  </w:style>
  <w:style w:type="character" w:styleId="Odwoaniedokomentarza">
    <w:name w:val="annotation reference"/>
    <w:basedOn w:val="Domylnaczcionkaakapitu"/>
    <w:uiPriority w:val="99"/>
    <w:semiHidden w:val="1"/>
    <w:unhideWhenUsed w:val="1"/>
    <w:rsid w:val="005E049E"/>
    <w:rPr>
      <w:sz w:val="16"/>
      <w:szCs w:val="16"/>
    </w:rPr>
  </w:style>
  <w:style w:type="paragraph" w:styleId="Tekstkomentarza">
    <w:name w:val="annotation text"/>
    <w:link w:val="TekstkomentarzaZnak"/>
    <w:uiPriority w:val="99"/>
    <w:semiHidden w:val="1"/>
    <w:unhideWhenUsed w:val="1"/>
    <w:rsid w:val="005E049E"/>
    <w:rPr>
      <w:sz w:val="20"/>
      <w:szCs w:val="20"/>
    </w:rPr>
  </w:style>
  <w:style w:type="character" w:styleId="TekstkomentarzaZnak" w:customStyle="1">
    <w:name w:val="Tekst komentarza Znak"/>
    <w:basedOn w:val="Domylnaczcionkaakapitu"/>
    <w:link w:val="Tekstkomentarza"/>
    <w:uiPriority w:val="99"/>
    <w:semiHidden w:val="1"/>
    <w:rsid w:val="005E049E"/>
    <w:rPr>
      <w:sz w:val="20"/>
      <w:szCs w:val="20"/>
    </w:rPr>
  </w:style>
  <w:style w:type="paragraph" w:styleId="Tematkomentarza">
    <w:name w:val="annotation subject"/>
    <w:basedOn w:val="Tekstkomentarza"/>
    <w:next w:val="Tekstkomentarza"/>
    <w:link w:val="TematkomentarzaZnak"/>
    <w:uiPriority w:val="99"/>
    <w:semiHidden w:val="1"/>
    <w:unhideWhenUsed w:val="1"/>
    <w:rsid w:val="005E049E"/>
    <w:rPr>
      <w:b w:val="1"/>
      <w:bCs w:val="1"/>
    </w:rPr>
  </w:style>
  <w:style w:type="character" w:styleId="TematkomentarzaZnak" w:customStyle="1">
    <w:name w:val="Temat komentarza Znak"/>
    <w:basedOn w:val="TekstkomentarzaZnak"/>
    <w:link w:val="Tematkomentarza"/>
    <w:uiPriority w:val="99"/>
    <w:semiHidden w:val="1"/>
    <w:rsid w:val="005E049E"/>
    <w:rPr>
      <w:b w:val="1"/>
      <w:bCs w:val="1"/>
      <w:sz w:val="20"/>
      <w:szCs w:val="20"/>
    </w:rPr>
  </w:style>
  <w:style w:type="paragraph" w:styleId="Nagwek">
    <w:name w:val="header"/>
    <w:link w:val="NagwekZnak"/>
    <w:uiPriority w:val="99"/>
    <w:unhideWhenUsed w:val="1"/>
    <w:rsid w:val="002A0946"/>
    <w:pPr>
      <w:tabs>
        <w:tab w:val="center" w:pos="4536"/>
        <w:tab w:val="right" w:pos="9072"/>
      </w:tabs>
    </w:pPr>
  </w:style>
  <w:style w:type="character" w:styleId="NagwekZnak" w:customStyle="1">
    <w:name w:val="Nagłówek Znak"/>
    <w:basedOn w:val="Domylnaczcionkaakapitu"/>
    <w:link w:val="Nagwek"/>
    <w:uiPriority w:val="99"/>
    <w:rsid w:val="002A0946"/>
  </w:style>
  <w:style w:type="paragraph" w:styleId="Stopka">
    <w:name w:val="footer"/>
    <w:link w:val="StopkaZnak"/>
    <w:uiPriority w:val="99"/>
    <w:unhideWhenUsed w:val="1"/>
    <w:rsid w:val="002A0946"/>
    <w:pPr>
      <w:tabs>
        <w:tab w:val="center" w:pos="4536"/>
        <w:tab w:val="right" w:pos="9072"/>
      </w:tabs>
    </w:pPr>
  </w:style>
  <w:style w:type="character" w:styleId="StopkaZnak" w:customStyle="1">
    <w:name w:val="Stopka Znak"/>
    <w:basedOn w:val="Domylnaczcionkaakapitu"/>
    <w:link w:val="Stopka"/>
    <w:uiPriority w:val="99"/>
    <w:rsid w:val="002A0946"/>
  </w:style>
  <w:style w:type="table" w:styleId="a0" w:customStyle="1">
    <w:basedOn w:val="TableNormal0"/>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UAnSPRARVdYpjvje9nqT9F451g==">CgMxLjAyDmgucmRjdnhlb3kwcmp0Mg5oLnJxdWE4cmE1eXJ2bjgAak8KNXN1Z2dlc3RJZEltcG9ydDRlYzZmMDI5LTQ1OTMtNGUwOC04M2U1LWYzMTQyYWY3MTM5YV81EhZLdXJraWVyZXdpY3ogS2F0YXJ6eW5hak8KNXN1Z2dlc3RJZEltcG9ydDRlYzZmMDI5LTQ1OTMtNGUwOC04M2U1LWYzMTQyYWY3MTM5YV80EhZLdXJraWVyZXdpY3ogS2F0YXJ6eW5hak8KNXN1Z2dlc3RJZEltcG9ydDRlYzZmMDI5LTQ1OTMtNGUwOC04M2U1LWYzMTQyYWY3MTM5YV8zEhZLdXJraWVyZXdpY3ogS2F0YXJ6eW5hak8KNXN1Z2dlc3RJZEltcG9ydDRlYzZmMDI5LTQ1OTMtNGUwOC04M2U1LWYzMTQyYWY3MTM5YV8xEhZLdXJraWVyZXdpY3ogS2F0YXJ6eW5hciExc2p3YXA5UUVCS09yNG0tYzNTaERDQmk3QVJCckRrM3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2026-02-10T08:51:00Z</dcterms:created>
  <dc:creator>Wróblewski Tomasz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2024-10-19T00:00:00Z</vt:filetime>
  </property>
  <property fmtid="{D5CDD505-2E9C-101B-9397-08002B2CF9AE}" pid="3" name="Creator">
    <vt:lpwstr>Microsoft Word</vt:lpwstr>
  </property>
  <property fmtid="{D5CDD505-2E9C-101B-9397-08002B2CF9AE}" pid="4" name="LastSaved">
    <vt:filetime>2025-10-08T00:00:00Z</vt:filetime>
  </property>
</Properties>
</file>