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283" w:hanging="285"/>
        <w:jc w:val="both"/>
        <w:rPr/>
      </w:pPr>
      <w:r w:rsidDel="00000000" w:rsidR="00000000" w:rsidRPr="00000000">
        <w:rPr/>
        <w:drawing>
          <wp:inline distB="114300" distT="114300" distL="114300" distR="114300">
            <wp:extent cx="5731200" cy="40640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4064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before="85" w:line="264" w:lineRule="auto"/>
        <w:ind w:left="283" w:right="610" w:firstLine="139.00000000000003"/>
        <w:jc w:val="center"/>
        <w:rPr>
          <w:b w:val="1"/>
          <w:bCs w:val="1"/>
          <w:sz w:val="24"/>
          <w:szCs w:val="24"/>
        </w:rPr>
      </w:pPr>
      <w:r w:rsidDel="00000000" w:rsidR="00000000" w:rsidRPr="00000000">
        <w:rPr>
          <w:b w:val="1"/>
          <w:bCs w:val="1"/>
          <w:sz w:val="24"/>
          <w:szCs w:val="24"/>
          <w:highlight w:val="white"/>
          <w:rtl w:val="0"/>
        </w:rPr>
        <w:t xml:space="preserve">Regulamin LV Ogólnopolskiej Konferencji Studenckiego Towarzystwa Naukowego PUM w Szczecinie</w:t>
      </w:r>
      <w:r w:rsidDel="00000000" w:rsidR="00000000" w:rsidRPr="00000000">
        <w:rPr>
          <w:rtl w:val="0"/>
        </w:rPr>
      </w:r>
    </w:p>
    <w:p w:rsidR="00000000" w:rsidDel="00000000" w:rsidP="00000000" w:rsidRDefault="00000000" w:rsidRPr="00000000" w14:paraId="00000003">
      <w:pPr>
        <w:widowControl w:val="0"/>
        <w:spacing w:before="330" w:line="240" w:lineRule="auto"/>
        <w:ind w:left="283" w:hanging="285"/>
        <w:jc w:val="center"/>
        <w:rPr>
          <w:b w:val="1"/>
          <w:bCs w:val="1"/>
          <w:sz w:val="24"/>
          <w:szCs w:val="24"/>
        </w:rPr>
      </w:pPr>
      <w:r w:rsidDel="00000000" w:rsidR="00000000" w:rsidRPr="00000000">
        <w:rPr>
          <w:b w:val="1"/>
          <w:bCs w:val="1"/>
          <w:sz w:val="24"/>
          <w:szCs w:val="24"/>
          <w:highlight w:val="white"/>
          <w:rtl w:val="0"/>
        </w:rPr>
        <w:t xml:space="preserve">17-19 kwietnia 2026 r.</w:t>
      </w:r>
      <w:r w:rsidDel="00000000" w:rsidR="00000000" w:rsidRPr="00000000">
        <w:rPr>
          <w:rtl w:val="0"/>
        </w:rPr>
      </w:r>
    </w:p>
    <w:p w:rsidR="00000000" w:rsidDel="00000000" w:rsidP="00000000" w:rsidRDefault="00000000" w:rsidRPr="00000000" w14:paraId="00000004">
      <w:pPr>
        <w:widowControl w:val="0"/>
        <w:spacing w:before="646" w:line="240" w:lineRule="auto"/>
        <w:ind w:left="283" w:hanging="285"/>
        <w:jc w:val="center"/>
        <w:rPr>
          <w:b w:val="1"/>
          <w:bCs w:val="1"/>
        </w:rPr>
      </w:pPr>
      <w:r w:rsidDel="00000000" w:rsidR="00000000" w:rsidRPr="00000000">
        <w:rPr>
          <w:b w:val="1"/>
          <w:bCs w:val="1"/>
          <w:highlight w:val="white"/>
          <w:rtl w:val="0"/>
        </w:rPr>
        <w:t xml:space="preserve">§ 1</w:t>
      </w:r>
      <w:r w:rsidDel="00000000" w:rsidR="00000000" w:rsidRPr="00000000">
        <w:rPr>
          <w:rtl w:val="0"/>
        </w:rPr>
      </w:r>
    </w:p>
    <w:p w:rsidR="00000000" w:rsidDel="00000000" w:rsidP="00000000" w:rsidRDefault="00000000" w:rsidRPr="00000000" w14:paraId="00000005">
      <w:pPr>
        <w:widowControl w:val="0"/>
        <w:spacing w:before="34" w:line="240" w:lineRule="auto"/>
        <w:ind w:left="283" w:hanging="285"/>
        <w:jc w:val="center"/>
        <w:rPr>
          <w:b w:val="1"/>
          <w:bCs w:val="1"/>
        </w:rPr>
      </w:pPr>
      <w:r w:rsidDel="00000000" w:rsidR="00000000" w:rsidRPr="00000000">
        <w:rPr>
          <w:b w:val="1"/>
          <w:bCs w:val="1"/>
          <w:highlight w:val="white"/>
          <w:rtl w:val="0"/>
        </w:rPr>
        <w:t xml:space="preserve">POSTANOWIENIA OGÓLNE</w:t>
      </w:r>
      <w:r w:rsidDel="00000000" w:rsidR="00000000" w:rsidRPr="00000000">
        <w:rPr>
          <w:rtl w:val="0"/>
        </w:rPr>
      </w:r>
    </w:p>
    <w:p w:rsidR="00000000" w:rsidDel="00000000" w:rsidP="00000000" w:rsidRDefault="00000000" w:rsidRPr="00000000" w14:paraId="00000006">
      <w:pPr>
        <w:widowControl w:val="0"/>
        <w:numPr>
          <w:ilvl w:val="0"/>
          <w:numId w:val="34"/>
        </w:numPr>
        <w:spacing w:before="332" w:line="266" w:lineRule="auto"/>
        <w:ind w:left="425" w:right="20" w:hanging="360"/>
        <w:jc w:val="both"/>
        <w:rPr/>
      </w:pPr>
      <w:r w:rsidDel="00000000" w:rsidR="00000000" w:rsidRPr="00000000">
        <w:rPr>
          <w:rtl w:val="0"/>
        </w:rPr>
        <w:t xml:space="preserve">Ogólnopolska Konferencja </w:t>
      </w:r>
      <w:r w:rsidDel="00000000" w:rsidR="00000000" w:rsidRPr="00000000">
        <w:rPr>
          <w:b w:val="1"/>
          <w:bCs w:val="1"/>
          <w:rtl w:val="0"/>
        </w:rPr>
        <w:t xml:space="preserve">Studenckiego Towarzystwa Naukowego PUM </w:t>
      </w:r>
      <w:r w:rsidDel="00000000" w:rsidR="00000000" w:rsidRPr="00000000">
        <w:rPr>
          <w:rtl w:val="0"/>
        </w:rPr>
        <w:t xml:space="preserve">w Szczecinie zwana dalej Konferencją, jest wydarzeniem mającym na celu stworzenie przestrzeni umożliwiającej pogłębianie wiedzy oraz zaprezentowanie swojego dorobku naukowo-badawczego. </w:t>
      </w:r>
    </w:p>
    <w:p w:rsidR="00000000" w:rsidDel="00000000" w:rsidP="00000000" w:rsidRDefault="00000000" w:rsidRPr="00000000" w14:paraId="00000007">
      <w:pPr>
        <w:widowControl w:val="0"/>
        <w:numPr>
          <w:ilvl w:val="0"/>
          <w:numId w:val="34"/>
        </w:numPr>
        <w:spacing w:line="264" w:lineRule="auto"/>
        <w:ind w:left="425" w:right="8" w:hanging="360"/>
        <w:jc w:val="both"/>
        <w:rPr/>
      </w:pPr>
      <w:r w:rsidDel="00000000" w:rsidR="00000000" w:rsidRPr="00000000">
        <w:rPr>
          <w:rtl w:val="0"/>
        </w:rPr>
        <w:t xml:space="preserve">Konferencja skierowana jest do studentów, doktorantów oraz młodych pracowników naukowych PUM. </w:t>
      </w:r>
    </w:p>
    <w:p w:rsidR="00000000" w:rsidDel="00000000" w:rsidP="00000000" w:rsidRDefault="00000000" w:rsidRPr="00000000" w14:paraId="00000008">
      <w:pPr>
        <w:widowControl w:val="0"/>
        <w:numPr>
          <w:ilvl w:val="0"/>
          <w:numId w:val="34"/>
        </w:numPr>
        <w:spacing w:line="274" w:lineRule="auto"/>
        <w:ind w:left="425" w:right="23" w:hanging="360"/>
        <w:jc w:val="both"/>
        <w:rPr/>
      </w:pPr>
      <w:r w:rsidDel="00000000" w:rsidR="00000000" w:rsidRPr="00000000">
        <w:rPr>
          <w:rtl w:val="0"/>
        </w:rPr>
        <w:t xml:space="preserve">Konferencja ma charakter ogólnopolski i odbędzie się w dniach 17-19.04.2026 r. w budynku Rektoratu Pomorskiego Uniwersytetu Medycznego w Szczecinie przy ul. Rybackiej 1.</w:t>
      </w:r>
    </w:p>
    <w:p w:rsidR="00000000" w:rsidDel="00000000" w:rsidP="00000000" w:rsidRDefault="00000000" w:rsidRPr="00000000" w14:paraId="00000009">
      <w:pPr>
        <w:widowControl w:val="0"/>
        <w:numPr>
          <w:ilvl w:val="0"/>
          <w:numId w:val="34"/>
        </w:numPr>
        <w:spacing w:line="264" w:lineRule="auto"/>
        <w:ind w:left="425" w:right="9" w:hanging="360"/>
        <w:jc w:val="both"/>
        <w:rPr/>
      </w:pPr>
      <w:r w:rsidDel="00000000" w:rsidR="00000000" w:rsidRPr="00000000">
        <w:rPr>
          <w:rtl w:val="0"/>
        </w:rPr>
        <w:t xml:space="preserve">Organizatorem Konferencji jest Komitet Organizacyjny złożony z członków Studenckiego Towarzystwa Naukowego i studentów Pomorskiego Uniwersytetu Medycznego w Szczecinie (dalej: „Organizator”). </w:t>
      </w:r>
    </w:p>
    <w:p w:rsidR="00000000" w:rsidDel="00000000" w:rsidP="00000000" w:rsidRDefault="00000000" w:rsidRPr="00000000" w14:paraId="0000000A">
      <w:pPr>
        <w:widowControl w:val="0"/>
        <w:numPr>
          <w:ilvl w:val="0"/>
          <w:numId w:val="34"/>
        </w:numPr>
        <w:spacing w:line="264" w:lineRule="auto"/>
        <w:ind w:left="425" w:right="53" w:hanging="360"/>
        <w:jc w:val="both"/>
        <w:rPr/>
      </w:pPr>
      <w:r w:rsidDel="00000000" w:rsidR="00000000" w:rsidRPr="00000000">
        <w:rPr>
          <w:rtl w:val="0"/>
        </w:rPr>
        <w:t xml:space="preserve">Kontakt z Organizatorem jest możliwy pod adresem mailowym: </w:t>
      </w:r>
      <w:r w:rsidDel="00000000" w:rsidR="00000000" w:rsidRPr="00000000">
        <w:rPr>
          <w:b w:val="1"/>
          <w:bCs w:val="1"/>
          <w:rtl w:val="0"/>
        </w:rPr>
        <w:t xml:space="preserve">stn@pum.edu.pl</w:t>
      </w:r>
      <w:r w:rsidDel="00000000" w:rsidR="00000000" w:rsidRPr="00000000">
        <w:rPr>
          <w:rtl w:val="0"/>
        </w:rPr>
        <w:t xml:space="preserve"> </w:t>
      </w:r>
    </w:p>
    <w:p w:rsidR="00000000" w:rsidDel="00000000" w:rsidP="00000000" w:rsidRDefault="00000000" w:rsidRPr="00000000" w14:paraId="0000000B">
      <w:pPr>
        <w:widowControl w:val="0"/>
        <w:numPr>
          <w:ilvl w:val="0"/>
          <w:numId w:val="34"/>
        </w:numPr>
        <w:spacing w:line="240" w:lineRule="auto"/>
        <w:ind w:left="425" w:hanging="360"/>
        <w:jc w:val="both"/>
        <w:rPr/>
      </w:pPr>
      <w:r w:rsidDel="00000000" w:rsidR="00000000" w:rsidRPr="00000000">
        <w:rPr>
          <w:rtl w:val="0"/>
        </w:rPr>
        <w:t xml:space="preserve">Językiem obowiązującym podczas Konferencji jest język polski. </w:t>
      </w:r>
    </w:p>
    <w:p w:rsidR="00000000" w:rsidDel="00000000" w:rsidP="00000000" w:rsidRDefault="00000000" w:rsidRPr="00000000" w14:paraId="0000000C">
      <w:pPr>
        <w:widowControl w:val="0"/>
        <w:numPr>
          <w:ilvl w:val="0"/>
          <w:numId w:val="34"/>
        </w:numPr>
        <w:spacing w:line="264" w:lineRule="auto"/>
        <w:ind w:left="425" w:right="22" w:hanging="360"/>
        <w:jc w:val="both"/>
        <w:rPr/>
      </w:pPr>
      <w:r w:rsidDel="00000000" w:rsidR="00000000" w:rsidRPr="00000000">
        <w:rPr>
          <w:rtl w:val="0"/>
        </w:rPr>
        <w:t xml:space="preserve">Prezentowane prace mogą być przedstawiane w języku polskim i angielskim.</w:t>
      </w:r>
    </w:p>
    <w:p w:rsidR="00000000" w:rsidDel="00000000" w:rsidP="00000000" w:rsidRDefault="00000000" w:rsidRPr="00000000" w14:paraId="0000000D">
      <w:pPr>
        <w:widowControl w:val="0"/>
        <w:numPr>
          <w:ilvl w:val="0"/>
          <w:numId w:val="34"/>
        </w:numPr>
        <w:spacing w:line="264" w:lineRule="auto"/>
        <w:ind w:left="425" w:right="22" w:hanging="360"/>
        <w:jc w:val="both"/>
        <w:rPr/>
      </w:pPr>
      <w:r w:rsidDel="00000000" w:rsidR="00000000" w:rsidRPr="00000000">
        <w:rPr>
          <w:rtl w:val="0"/>
        </w:rPr>
        <w:t xml:space="preserve">Konferencja odbywać się będzie w formie stacjonarnej w Budynku Rektoratu Pomorskiego Uniwersytetu Medycznego w Szczecinie, ul. Rybacka 1, 70-200 Szczecin, jednak Organizator, w uzasadnionych przypadkach, ma prawo do zorganizowania sesji online, dla uczestników spoza PUM. </w:t>
      </w:r>
    </w:p>
    <w:p w:rsidR="00000000" w:rsidDel="00000000" w:rsidP="00000000" w:rsidRDefault="00000000" w:rsidRPr="00000000" w14:paraId="0000000E">
      <w:pPr>
        <w:widowControl w:val="0"/>
        <w:numPr>
          <w:ilvl w:val="0"/>
          <w:numId w:val="34"/>
        </w:numPr>
        <w:spacing w:line="264" w:lineRule="auto"/>
        <w:ind w:left="425" w:right="22" w:hanging="360"/>
        <w:jc w:val="both"/>
        <w:rPr/>
      </w:pPr>
      <w:r w:rsidDel="00000000" w:rsidR="00000000" w:rsidRPr="00000000">
        <w:rPr>
          <w:rtl w:val="0"/>
        </w:rPr>
        <w:t xml:space="preserve">O decyzji w sprawie sesji online poinformuje Organizator, na podstawie zgłoszeń. </w:t>
      </w:r>
    </w:p>
    <w:p w:rsidR="00000000" w:rsidDel="00000000" w:rsidP="00000000" w:rsidRDefault="00000000" w:rsidRPr="00000000" w14:paraId="0000000F">
      <w:pPr>
        <w:widowControl w:val="0"/>
        <w:numPr>
          <w:ilvl w:val="0"/>
          <w:numId w:val="34"/>
        </w:numPr>
        <w:spacing w:line="264" w:lineRule="auto"/>
        <w:ind w:left="425" w:right="22" w:hanging="360"/>
        <w:jc w:val="both"/>
        <w:rPr/>
      </w:pPr>
      <w:r w:rsidDel="00000000" w:rsidR="00000000" w:rsidRPr="00000000">
        <w:rPr>
          <w:rtl w:val="0"/>
        </w:rPr>
        <w:t xml:space="preserve">Konferencja podzielona jest na 5 Sekcji dotyczących zagadnień w zakresie: </w:t>
      </w:r>
    </w:p>
    <w:p w:rsidR="00000000" w:rsidDel="00000000" w:rsidP="00000000" w:rsidRDefault="00000000" w:rsidRPr="00000000" w14:paraId="00000010">
      <w:pPr>
        <w:widowControl w:val="0"/>
        <w:numPr>
          <w:ilvl w:val="0"/>
          <w:numId w:val="9"/>
        </w:numPr>
        <w:spacing w:before="34" w:line="264" w:lineRule="auto"/>
        <w:ind w:left="850" w:right="22" w:hanging="360"/>
        <w:jc w:val="both"/>
        <w:rPr/>
      </w:pPr>
      <w:r w:rsidDel="00000000" w:rsidR="00000000" w:rsidRPr="00000000">
        <w:rPr>
          <w:rtl w:val="0"/>
        </w:rPr>
        <w:t xml:space="preserve">nauk podstawowych i przedklinicznych</w:t>
      </w:r>
    </w:p>
    <w:p w:rsidR="00000000" w:rsidDel="00000000" w:rsidP="00000000" w:rsidRDefault="00000000" w:rsidRPr="00000000" w14:paraId="00000011">
      <w:pPr>
        <w:widowControl w:val="0"/>
        <w:numPr>
          <w:ilvl w:val="0"/>
          <w:numId w:val="9"/>
        </w:numPr>
        <w:spacing w:before="34" w:line="264" w:lineRule="auto"/>
        <w:ind w:left="850" w:right="22" w:hanging="360"/>
        <w:jc w:val="both"/>
        <w:rPr/>
      </w:pPr>
      <w:r w:rsidDel="00000000" w:rsidR="00000000" w:rsidRPr="00000000">
        <w:rPr>
          <w:rtl w:val="0"/>
        </w:rPr>
        <w:t xml:space="preserve">medycyny klinicznej, </w:t>
      </w:r>
    </w:p>
    <w:p w:rsidR="00000000" w:rsidDel="00000000" w:rsidP="00000000" w:rsidRDefault="00000000" w:rsidRPr="00000000" w14:paraId="00000012">
      <w:pPr>
        <w:widowControl w:val="0"/>
        <w:numPr>
          <w:ilvl w:val="0"/>
          <w:numId w:val="9"/>
        </w:numPr>
        <w:spacing w:line="240" w:lineRule="auto"/>
        <w:ind w:left="850" w:hanging="360"/>
        <w:jc w:val="both"/>
        <w:rPr/>
      </w:pPr>
      <w:r w:rsidDel="00000000" w:rsidR="00000000" w:rsidRPr="00000000">
        <w:rPr>
          <w:rtl w:val="0"/>
        </w:rPr>
        <w:t xml:space="preserve">stomatologii, </w:t>
      </w:r>
    </w:p>
    <w:p w:rsidR="00000000" w:rsidDel="00000000" w:rsidP="00000000" w:rsidRDefault="00000000" w:rsidRPr="00000000" w14:paraId="00000013">
      <w:pPr>
        <w:widowControl w:val="0"/>
        <w:numPr>
          <w:ilvl w:val="0"/>
          <w:numId w:val="9"/>
        </w:numPr>
        <w:spacing w:line="240" w:lineRule="auto"/>
        <w:ind w:left="850" w:hanging="360"/>
        <w:jc w:val="both"/>
        <w:rPr/>
      </w:pPr>
      <w:r w:rsidDel="00000000" w:rsidR="00000000" w:rsidRPr="00000000">
        <w:rPr>
          <w:rtl w:val="0"/>
        </w:rPr>
        <w:t xml:space="preserve">farmacji, biotechnologii, medycyny laboratoryjnej, </w:t>
      </w:r>
    </w:p>
    <w:p w:rsidR="00000000" w:rsidDel="00000000" w:rsidP="00000000" w:rsidRDefault="00000000" w:rsidRPr="00000000" w14:paraId="00000014">
      <w:pPr>
        <w:widowControl w:val="0"/>
        <w:numPr>
          <w:ilvl w:val="0"/>
          <w:numId w:val="9"/>
        </w:numPr>
        <w:spacing w:line="240" w:lineRule="auto"/>
        <w:ind w:left="850" w:hanging="360"/>
        <w:jc w:val="both"/>
        <w:rPr/>
      </w:pPr>
      <w:r w:rsidDel="00000000" w:rsidR="00000000" w:rsidRPr="00000000">
        <w:rPr>
          <w:rtl w:val="0"/>
        </w:rPr>
        <w:t xml:space="preserve">nauk o zdrowiu. </w:t>
      </w:r>
    </w:p>
    <w:p w:rsidR="00000000" w:rsidDel="00000000" w:rsidP="00000000" w:rsidRDefault="00000000" w:rsidRPr="00000000" w14:paraId="00000015">
      <w:pPr>
        <w:widowControl w:val="0"/>
        <w:numPr>
          <w:ilvl w:val="0"/>
          <w:numId w:val="20"/>
        </w:numPr>
        <w:spacing w:line="264" w:lineRule="auto"/>
        <w:ind w:left="425" w:right="25" w:hanging="360"/>
        <w:jc w:val="both"/>
        <w:rPr/>
      </w:pPr>
      <w:r w:rsidDel="00000000" w:rsidR="00000000" w:rsidRPr="00000000">
        <w:rPr>
          <w:rtl w:val="0"/>
        </w:rPr>
        <w:t xml:space="preserve">Dla utworzenia danej Sekcji konieczne jest zgłoszenie na nią co najmniej 4 prac, autorstwa co najmniej 3 różnych zespołów badawczych. </w:t>
      </w:r>
    </w:p>
    <w:p w:rsidR="00000000" w:rsidDel="00000000" w:rsidP="00000000" w:rsidRDefault="00000000" w:rsidRPr="00000000" w14:paraId="00000016">
      <w:pPr>
        <w:widowControl w:val="0"/>
        <w:numPr>
          <w:ilvl w:val="0"/>
          <w:numId w:val="20"/>
        </w:numPr>
        <w:spacing w:line="264" w:lineRule="auto"/>
        <w:ind w:left="425" w:right="23" w:hanging="360"/>
        <w:jc w:val="both"/>
        <w:rPr/>
      </w:pPr>
      <w:r w:rsidDel="00000000" w:rsidR="00000000" w:rsidRPr="00000000">
        <w:rPr>
          <w:rtl w:val="0"/>
        </w:rPr>
        <w:t xml:space="preserve">Każda Sekcja w zależności od zgłoszonych prac i ich liczby może zostać podzielona na mniejsze Sesje Naukowe. O tematach Sesji i wyniku kwalifikacji decyduje Organizator po otrzymaniu zgłoszeń. </w:t>
      </w:r>
    </w:p>
    <w:p w:rsidR="00000000" w:rsidDel="00000000" w:rsidP="00000000" w:rsidRDefault="00000000" w:rsidRPr="00000000" w14:paraId="00000017">
      <w:pPr>
        <w:widowControl w:val="0"/>
        <w:numPr>
          <w:ilvl w:val="0"/>
          <w:numId w:val="20"/>
        </w:numPr>
        <w:spacing w:line="264" w:lineRule="auto"/>
        <w:ind w:left="425" w:right="27" w:hanging="360"/>
        <w:jc w:val="both"/>
        <w:rPr/>
      </w:pPr>
      <w:r w:rsidDel="00000000" w:rsidR="00000000" w:rsidRPr="00000000">
        <w:rPr>
          <w:rtl w:val="0"/>
        </w:rPr>
        <w:t xml:space="preserve">Przepisy niniejszego regulaminu (dalej: „Regulamin”) obowiązują wszystkich uczestników. </w:t>
      </w:r>
    </w:p>
    <w:p w:rsidR="00000000" w:rsidDel="00000000" w:rsidP="00000000" w:rsidRDefault="00000000" w:rsidRPr="00000000" w14:paraId="00000018">
      <w:pPr>
        <w:widowControl w:val="0"/>
        <w:numPr>
          <w:ilvl w:val="0"/>
          <w:numId w:val="20"/>
        </w:numPr>
        <w:spacing w:line="264" w:lineRule="auto"/>
        <w:ind w:left="425" w:right="27" w:hanging="360"/>
        <w:jc w:val="both"/>
        <w:rPr/>
      </w:pPr>
      <w:r w:rsidDel="00000000" w:rsidR="00000000" w:rsidRPr="00000000">
        <w:rPr>
          <w:rtl w:val="0"/>
        </w:rPr>
        <w:t xml:space="preserve">Przesłanie zgłoszenia do Organizatora jest równoznaczne z zaakceptowaniem Regulaminu przez uczestnika objętego zgłoszeniem. </w:t>
      </w:r>
    </w:p>
    <w:p w:rsidR="00000000" w:rsidDel="00000000" w:rsidP="00000000" w:rsidRDefault="00000000" w:rsidRPr="00000000" w14:paraId="00000019">
      <w:pPr>
        <w:widowControl w:val="0"/>
        <w:spacing w:before="11" w:line="240" w:lineRule="auto"/>
        <w:ind w:left="283" w:hanging="285"/>
        <w:jc w:val="both"/>
        <w:rPr>
          <w:b w:val="1"/>
          <w:bCs w:val="1"/>
        </w:rPr>
      </w:pPr>
      <w:r w:rsidDel="00000000" w:rsidR="00000000" w:rsidRPr="00000000">
        <w:rPr>
          <w:rtl w:val="0"/>
        </w:rPr>
      </w:r>
    </w:p>
    <w:p w:rsidR="00000000" w:rsidDel="00000000" w:rsidP="00000000" w:rsidRDefault="00000000" w:rsidRPr="00000000" w14:paraId="0000001A">
      <w:pPr>
        <w:widowControl w:val="0"/>
        <w:spacing w:before="11" w:line="240" w:lineRule="auto"/>
        <w:ind w:left="283" w:hanging="285"/>
        <w:jc w:val="center"/>
        <w:rPr>
          <w:b w:val="1"/>
          <w:bCs w:val="1"/>
        </w:rPr>
      </w:pPr>
      <w:r w:rsidDel="00000000" w:rsidR="00000000" w:rsidRPr="00000000">
        <w:rPr>
          <w:b w:val="1"/>
          <w:bCs w:val="1"/>
          <w:rtl w:val="0"/>
        </w:rPr>
        <w:t xml:space="preserve">§ 2</w:t>
      </w:r>
    </w:p>
    <w:p w:rsidR="00000000" w:rsidDel="00000000" w:rsidP="00000000" w:rsidRDefault="00000000" w:rsidRPr="00000000" w14:paraId="0000001B">
      <w:pPr>
        <w:widowControl w:val="0"/>
        <w:spacing w:before="34" w:line="240" w:lineRule="auto"/>
        <w:ind w:left="283" w:hanging="285"/>
        <w:jc w:val="center"/>
        <w:rPr>
          <w:b w:val="1"/>
          <w:bCs w:val="1"/>
        </w:rPr>
      </w:pPr>
      <w:r w:rsidDel="00000000" w:rsidR="00000000" w:rsidRPr="00000000">
        <w:rPr>
          <w:b w:val="1"/>
          <w:bCs w:val="1"/>
          <w:rtl w:val="0"/>
        </w:rPr>
        <w:t xml:space="preserve">ZASADY UCZESTNICTWA W KONFERENCJI</w:t>
      </w:r>
    </w:p>
    <w:p w:rsidR="00000000" w:rsidDel="00000000" w:rsidP="00000000" w:rsidRDefault="00000000" w:rsidRPr="00000000" w14:paraId="0000001C">
      <w:pPr>
        <w:widowControl w:val="0"/>
        <w:numPr>
          <w:ilvl w:val="0"/>
          <w:numId w:val="2"/>
        </w:numPr>
        <w:spacing w:before="325" w:line="240" w:lineRule="auto"/>
        <w:ind w:left="425" w:hanging="360"/>
        <w:jc w:val="both"/>
        <w:rPr/>
      </w:pPr>
      <w:r w:rsidDel="00000000" w:rsidR="00000000" w:rsidRPr="00000000">
        <w:rPr>
          <w:rtl w:val="0"/>
        </w:rPr>
        <w:t xml:space="preserve">Uczestnictwo w konferencji możliwe jest w dwóch formach: aktywnej i biernej. </w:t>
      </w:r>
    </w:p>
    <w:p w:rsidR="00000000" w:rsidDel="00000000" w:rsidP="00000000" w:rsidRDefault="00000000" w:rsidRPr="00000000" w14:paraId="0000001D">
      <w:pPr>
        <w:widowControl w:val="0"/>
        <w:spacing w:before="325" w:line="240" w:lineRule="auto"/>
        <w:ind w:left="283" w:hanging="285"/>
        <w:jc w:val="both"/>
        <w:rPr/>
      </w:pPr>
      <w:r w:rsidDel="00000000" w:rsidR="00000000" w:rsidRPr="00000000">
        <w:rPr>
          <w:rtl w:val="0"/>
        </w:rPr>
        <w:t xml:space="preserve">● Uczestnik bierny: </w:t>
      </w:r>
    </w:p>
    <w:p w:rsidR="00000000" w:rsidDel="00000000" w:rsidP="00000000" w:rsidRDefault="00000000" w:rsidRPr="00000000" w14:paraId="0000001E">
      <w:pPr>
        <w:widowControl w:val="0"/>
        <w:numPr>
          <w:ilvl w:val="0"/>
          <w:numId w:val="8"/>
        </w:numPr>
        <w:spacing w:before="34" w:line="264" w:lineRule="auto"/>
        <w:ind w:left="720" w:right="26" w:hanging="360"/>
        <w:jc w:val="both"/>
        <w:rPr/>
      </w:pPr>
      <w:r w:rsidDel="00000000" w:rsidR="00000000" w:rsidRPr="00000000">
        <w:rPr>
          <w:rtl w:val="0"/>
        </w:rPr>
        <w:t xml:space="preserve">Jest to osoba zainteresowana tematyką, która nie bierze czynnego udziału w sesjach jako autor lub współautor zgłoszonego wystąpienia. </w:t>
      </w:r>
    </w:p>
    <w:p w:rsidR="00000000" w:rsidDel="00000000" w:rsidP="00000000" w:rsidRDefault="00000000" w:rsidRPr="00000000" w14:paraId="0000001F">
      <w:pPr>
        <w:widowControl w:val="0"/>
        <w:numPr>
          <w:ilvl w:val="0"/>
          <w:numId w:val="8"/>
        </w:numPr>
        <w:spacing w:line="240" w:lineRule="auto"/>
        <w:ind w:left="720" w:hanging="360"/>
        <w:jc w:val="both"/>
        <w:rPr>
          <w:b w:val="1"/>
          <w:bCs w:val="1"/>
        </w:rPr>
      </w:pPr>
      <w:r w:rsidDel="00000000" w:rsidR="00000000" w:rsidRPr="00000000">
        <w:rPr>
          <w:b w:val="1"/>
          <w:bCs w:val="1"/>
          <w:rtl w:val="0"/>
        </w:rPr>
        <w:t xml:space="preserve">Udział w Konferencji dla uczestników biernych jest bezpłatny. </w:t>
      </w:r>
    </w:p>
    <w:p w:rsidR="00000000" w:rsidDel="00000000" w:rsidP="00000000" w:rsidRDefault="00000000" w:rsidRPr="00000000" w14:paraId="00000020">
      <w:pPr>
        <w:widowControl w:val="0"/>
        <w:numPr>
          <w:ilvl w:val="0"/>
          <w:numId w:val="8"/>
        </w:numPr>
        <w:spacing w:line="264" w:lineRule="auto"/>
        <w:ind w:left="720" w:right="21" w:hanging="360"/>
        <w:jc w:val="both"/>
        <w:rPr/>
      </w:pPr>
      <w:r w:rsidDel="00000000" w:rsidR="00000000" w:rsidRPr="00000000">
        <w:rPr>
          <w:rtl w:val="0"/>
        </w:rPr>
        <w:t xml:space="preserve">Rejestracja odbywa się przez formularz dla uczestników, dostępny na stronie Konferencji. </w:t>
      </w:r>
    </w:p>
    <w:p w:rsidR="00000000" w:rsidDel="00000000" w:rsidP="00000000" w:rsidRDefault="00000000" w:rsidRPr="00000000" w14:paraId="00000021">
      <w:pPr>
        <w:widowControl w:val="0"/>
        <w:numPr>
          <w:ilvl w:val="0"/>
          <w:numId w:val="8"/>
        </w:numPr>
        <w:spacing w:line="264" w:lineRule="auto"/>
        <w:ind w:left="720" w:right="32" w:hanging="360"/>
        <w:jc w:val="both"/>
        <w:rPr/>
      </w:pPr>
      <w:r w:rsidDel="00000000" w:rsidR="00000000" w:rsidRPr="00000000">
        <w:rPr>
          <w:rtl w:val="0"/>
        </w:rPr>
        <w:t xml:space="preserve">Uczestnik bierny ma prawo uczestniczyć w każdej z Sesji Konferencji w charakterze słuchacza. </w:t>
      </w:r>
    </w:p>
    <w:p w:rsidR="00000000" w:rsidDel="00000000" w:rsidP="00000000" w:rsidRDefault="00000000" w:rsidRPr="00000000" w14:paraId="00000022">
      <w:pPr>
        <w:widowControl w:val="0"/>
        <w:spacing w:before="302" w:line="240" w:lineRule="auto"/>
        <w:ind w:left="283" w:right="32" w:hanging="285"/>
        <w:jc w:val="both"/>
        <w:rPr/>
      </w:pPr>
      <w:r w:rsidDel="00000000" w:rsidR="00000000" w:rsidRPr="00000000">
        <w:rPr>
          <w:rtl w:val="0"/>
        </w:rPr>
        <w:t xml:space="preserve">● Uczestnik aktywny: </w:t>
      </w:r>
    </w:p>
    <w:p w:rsidR="00000000" w:rsidDel="00000000" w:rsidP="00000000" w:rsidRDefault="00000000" w:rsidRPr="00000000" w14:paraId="00000023">
      <w:pPr>
        <w:widowControl w:val="0"/>
        <w:numPr>
          <w:ilvl w:val="0"/>
          <w:numId w:val="7"/>
        </w:numPr>
        <w:spacing w:before="34" w:line="264" w:lineRule="auto"/>
        <w:ind w:left="720" w:right="32" w:hanging="360"/>
        <w:jc w:val="both"/>
        <w:rPr/>
      </w:pPr>
      <w:r w:rsidDel="00000000" w:rsidR="00000000" w:rsidRPr="00000000">
        <w:rPr>
          <w:rtl w:val="0"/>
        </w:rPr>
        <w:t xml:space="preserve">Jest to osoba zgłaszająca doniesienie zjazdowe pod postacią streszczenia, które jako pierwszy autor lub współautor będzie przedstawiała w formie prezentacji ustnej lub jako plakat zjazdowy w trakcie Sesji Naukowej.</w:t>
      </w:r>
    </w:p>
    <w:p w:rsidR="00000000" w:rsidDel="00000000" w:rsidP="00000000" w:rsidRDefault="00000000" w:rsidRPr="00000000" w14:paraId="00000024">
      <w:pPr>
        <w:widowControl w:val="0"/>
        <w:numPr>
          <w:ilvl w:val="0"/>
          <w:numId w:val="7"/>
        </w:numPr>
        <w:spacing w:line="264" w:lineRule="auto"/>
        <w:ind w:left="720" w:right="32" w:hanging="360"/>
        <w:jc w:val="both"/>
        <w:rPr/>
      </w:pPr>
      <w:r w:rsidDel="00000000" w:rsidR="00000000" w:rsidRPr="00000000">
        <w:rPr>
          <w:rtl w:val="0"/>
        </w:rPr>
        <w:t xml:space="preserve">Rejestracja odbywa się przez formularz dla uczestników, dostępny na stronie Konferencji. </w:t>
      </w:r>
    </w:p>
    <w:p w:rsidR="00000000" w:rsidDel="00000000" w:rsidP="00000000" w:rsidRDefault="00000000" w:rsidRPr="00000000" w14:paraId="00000025">
      <w:pPr>
        <w:widowControl w:val="0"/>
        <w:numPr>
          <w:ilvl w:val="0"/>
          <w:numId w:val="7"/>
        </w:numPr>
        <w:spacing w:line="264" w:lineRule="auto"/>
        <w:ind w:left="720" w:right="32" w:hanging="360"/>
        <w:jc w:val="both"/>
        <w:rPr>
          <w:b w:val="1"/>
          <w:bCs w:val="1"/>
        </w:rPr>
      </w:pPr>
      <w:r w:rsidDel="00000000" w:rsidR="00000000" w:rsidRPr="00000000">
        <w:rPr>
          <w:b w:val="1"/>
          <w:bCs w:val="1"/>
          <w:rtl w:val="0"/>
        </w:rPr>
        <w:t xml:space="preserve">Każdy uczestnik aktywny, który prezentuje pracę na Konferencji, jest zobowiązany do uiszczenia opłaty w wysokości 120 PLN, za każdą zgłoszoną i prezentowaną pracę. Opłata dotyczy każdej pracy oddzielnie i jest wymagana przed przystąpieniem do prezentacji. Opłata jest bezzwrotna. </w:t>
      </w:r>
    </w:p>
    <w:p w:rsidR="00000000" w:rsidDel="00000000" w:rsidP="00000000" w:rsidRDefault="00000000" w:rsidRPr="00000000" w14:paraId="00000026">
      <w:pPr>
        <w:widowControl w:val="0"/>
        <w:numPr>
          <w:ilvl w:val="0"/>
          <w:numId w:val="7"/>
        </w:numPr>
        <w:spacing w:line="264" w:lineRule="auto"/>
        <w:ind w:left="720" w:right="32" w:hanging="360"/>
        <w:jc w:val="both"/>
        <w:rPr>
          <w:b w:val="1"/>
          <w:bCs w:val="1"/>
        </w:rPr>
      </w:pPr>
      <w:r w:rsidDel="00000000" w:rsidR="00000000" w:rsidRPr="00000000">
        <w:rPr>
          <w:b w:val="1"/>
          <w:bCs w:val="1"/>
          <w:rtl w:val="0"/>
        </w:rPr>
        <w:t xml:space="preserve">W przypadku braku wniesienia opłaty, praca zostanie skreślona z listy prac prezentowanych. </w:t>
      </w:r>
    </w:p>
    <w:p w:rsidR="00000000" w:rsidDel="00000000" w:rsidP="00000000" w:rsidRDefault="00000000" w:rsidRPr="00000000" w14:paraId="00000027">
      <w:pPr>
        <w:widowControl w:val="0"/>
        <w:numPr>
          <w:ilvl w:val="0"/>
          <w:numId w:val="7"/>
        </w:numPr>
        <w:spacing w:line="264" w:lineRule="auto"/>
        <w:ind w:left="720" w:right="23" w:hanging="360"/>
        <w:jc w:val="both"/>
        <w:rPr/>
      </w:pPr>
      <w:r w:rsidDel="00000000" w:rsidR="00000000" w:rsidRPr="00000000">
        <w:rPr>
          <w:b w:val="1"/>
          <w:bCs w:val="1"/>
          <w:rtl w:val="0"/>
        </w:rPr>
        <w:t xml:space="preserve">Jeden uczestnik może zaprezentować nie więcej niż 3 prace na Konferencji.</w:t>
      </w:r>
      <w:r w:rsidDel="00000000" w:rsidR="00000000" w:rsidRPr="00000000">
        <w:rPr>
          <w:rtl w:val="0"/>
        </w:rPr>
      </w:r>
    </w:p>
    <w:p w:rsidR="00000000" w:rsidDel="00000000" w:rsidP="00000000" w:rsidRDefault="00000000" w:rsidRPr="00000000" w14:paraId="00000028">
      <w:pPr>
        <w:widowControl w:val="0"/>
        <w:numPr>
          <w:ilvl w:val="0"/>
          <w:numId w:val="7"/>
        </w:numPr>
        <w:spacing w:line="264" w:lineRule="auto"/>
        <w:ind w:left="720" w:right="23" w:hanging="360"/>
        <w:jc w:val="both"/>
        <w:rPr/>
      </w:pPr>
      <w:r w:rsidDel="00000000" w:rsidR="00000000" w:rsidRPr="00000000">
        <w:rPr>
          <w:b w:val="1"/>
          <w:bCs w:val="1"/>
          <w:rtl w:val="0"/>
        </w:rPr>
        <w:t xml:space="preserve">Liczba autorów/współautorów jednej pracy nie może przekraczać 4 osób.</w:t>
      </w:r>
      <w:r w:rsidDel="00000000" w:rsidR="00000000" w:rsidRPr="00000000">
        <w:rPr>
          <w:rtl w:val="0"/>
        </w:rPr>
      </w:r>
    </w:p>
    <w:p w:rsidR="00000000" w:rsidDel="00000000" w:rsidP="00000000" w:rsidRDefault="00000000" w:rsidRPr="00000000" w14:paraId="00000029">
      <w:pPr>
        <w:widowControl w:val="0"/>
        <w:spacing w:line="264" w:lineRule="auto"/>
        <w:ind w:left="720" w:right="23" w:firstLine="0"/>
        <w:jc w:val="both"/>
        <w:rPr/>
      </w:pPr>
      <w:r w:rsidDel="00000000" w:rsidR="00000000" w:rsidRPr="00000000">
        <w:rPr>
          <w:rtl w:val="0"/>
        </w:rPr>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ind w:left="426" w:hanging="360"/>
        <w:rPr>
          <w:color w:val="000000"/>
        </w:rPr>
      </w:pPr>
      <w:r w:rsidDel="00000000" w:rsidR="00000000" w:rsidRPr="00000000">
        <w:rPr>
          <w:color w:val="000000"/>
          <w:rtl w:val="0"/>
        </w:rPr>
        <w:t xml:space="preserve">Uczestnicy aktywni prezentują swoje prace naukowe lub opisy przypadków klinicznych podczas Sesji </w:t>
      </w:r>
      <w:r w:rsidDel="00000000" w:rsidR="00000000" w:rsidRPr="00000000">
        <w:rPr>
          <w:rtl w:val="0"/>
        </w:rPr>
        <w:t xml:space="preserve">Naukowej</w:t>
      </w:r>
      <w:r w:rsidDel="00000000" w:rsidR="00000000" w:rsidRPr="00000000">
        <w:rPr>
          <w:color w:val="000000"/>
          <w:rtl w:val="0"/>
        </w:rPr>
        <w:t xml:space="preserve">.</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O kwalifikacji danej pracy do Sesji </w:t>
      </w:r>
      <w:r w:rsidDel="00000000" w:rsidR="00000000" w:rsidRPr="00000000">
        <w:rPr>
          <w:rtl w:val="0"/>
        </w:rPr>
        <w:t xml:space="preserve">Naukowej </w:t>
      </w:r>
      <w:r w:rsidDel="00000000" w:rsidR="00000000" w:rsidRPr="00000000">
        <w:rPr>
          <w:color w:val="000000"/>
          <w:rtl w:val="0"/>
        </w:rPr>
        <w:t xml:space="preserve">decyduje Organizator w terminie do 31.03.2026 r. </w:t>
      </w:r>
      <w:r w:rsidDel="00000000" w:rsidR="00000000" w:rsidRPr="00000000">
        <w:rPr>
          <w:rtl w:val="0"/>
        </w:rPr>
      </w:r>
    </w:p>
    <w:p w:rsidR="00000000" w:rsidDel="00000000" w:rsidP="00000000" w:rsidRDefault="00000000" w:rsidRPr="00000000" w14:paraId="0000002C">
      <w:pPr>
        <w:widowControl w:val="0"/>
        <w:numPr>
          <w:ilvl w:val="0"/>
          <w:numId w:val="2"/>
        </w:numPr>
        <w:spacing w:line="264" w:lineRule="auto"/>
        <w:ind w:left="425" w:right="23" w:hanging="360"/>
        <w:jc w:val="both"/>
        <w:rPr/>
      </w:pPr>
      <w:r w:rsidDel="00000000" w:rsidR="00000000" w:rsidRPr="00000000">
        <w:rPr>
          <w:rtl w:val="0"/>
        </w:rPr>
        <w:t xml:space="preserve">Uczestnik aktywny, którego praca została zakwalifikowana do Sesji Naukowej zobowiązany jest do uiszczenia opłaty konferencyjnej w terminie do dnia </w:t>
      </w:r>
      <w:r w:rsidDel="00000000" w:rsidR="00000000" w:rsidRPr="00000000">
        <w:rPr>
          <w:b w:val="1"/>
          <w:bCs w:val="1"/>
          <w:color w:val="ff0000"/>
          <w:u w:val="single"/>
          <w:rtl w:val="0"/>
        </w:rPr>
        <w:t xml:space="preserve">7 kwietnia 2026 r.</w:t>
      </w:r>
      <w:r w:rsidDel="00000000" w:rsidR="00000000" w:rsidRPr="00000000">
        <w:rPr>
          <w:b w:val="1"/>
          <w:bCs w:val="1"/>
          <w:color w:val="ff0000"/>
          <w:rtl w:val="0"/>
        </w:rPr>
        <w:t xml:space="preserve"> </w:t>
      </w:r>
      <w:r w:rsidDel="00000000" w:rsidR="00000000" w:rsidRPr="00000000">
        <w:rPr>
          <w:rtl w:val="0"/>
        </w:rPr>
      </w:r>
    </w:p>
    <w:p w:rsidR="00000000" w:rsidDel="00000000" w:rsidP="00000000" w:rsidRDefault="00000000" w:rsidRPr="00000000" w14:paraId="0000002D">
      <w:pPr>
        <w:widowControl w:val="0"/>
        <w:numPr>
          <w:ilvl w:val="0"/>
          <w:numId w:val="2"/>
        </w:numPr>
        <w:spacing w:line="264" w:lineRule="auto"/>
        <w:ind w:left="426" w:right="23" w:hanging="360"/>
        <w:jc w:val="both"/>
        <w:rPr/>
      </w:pPr>
      <w:r w:rsidDel="00000000" w:rsidR="00000000" w:rsidRPr="00000000">
        <w:rPr>
          <w:rtl w:val="0"/>
        </w:rPr>
        <w:t xml:space="preserve">Wpłaty należy dokonać na konto: 06 1090 1492 0000 0001 0053 7752, w tytule przelewu umieszczając: Konferencja OKPUM 2026 – imię i nazwisko – opłata konferencyjna. Dane: Pomorski Uniwersytet Medyczny w Szczecinie, ul. Rybacka 1, 70-204 Szczecin. </w:t>
      </w:r>
    </w:p>
    <w:p w:rsidR="00000000" w:rsidDel="00000000" w:rsidP="00000000" w:rsidRDefault="00000000" w:rsidRPr="00000000" w14:paraId="0000002E">
      <w:pPr>
        <w:widowControl w:val="0"/>
        <w:numPr>
          <w:ilvl w:val="0"/>
          <w:numId w:val="2"/>
        </w:numPr>
        <w:spacing w:line="264" w:lineRule="auto"/>
        <w:ind w:left="425" w:right="23" w:hanging="360"/>
        <w:jc w:val="both"/>
        <w:rPr/>
      </w:pPr>
      <w:r w:rsidDel="00000000" w:rsidR="00000000" w:rsidRPr="00000000">
        <w:rPr>
          <w:rtl w:val="0"/>
        </w:rPr>
        <w:t xml:space="preserve">W przypadku studentów Pomorskiego Uniwersytetu Medycznego w Szczecinie opłata konferencyjna nie może zostać sfinansowana ze środków Studenckiego Towarzystwa Naukowego PUM w Szczecinie.</w:t>
      </w:r>
    </w:p>
    <w:p w:rsidR="00000000" w:rsidDel="00000000" w:rsidP="00000000" w:rsidRDefault="00000000" w:rsidRPr="00000000" w14:paraId="0000002F">
      <w:pPr>
        <w:widowControl w:val="0"/>
        <w:numPr>
          <w:ilvl w:val="0"/>
          <w:numId w:val="2"/>
        </w:numPr>
        <w:spacing w:line="264" w:lineRule="auto"/>
        <w:ind w:left="425" w:right="23" w:hanging="360"/>
        <w:jc w:val="both"/>
        <w:rPr/>
      </w:pPr>
      <w:r w:rsidDel="00000000" w:rsidR="00000000" w:rsidRPr="00000000">
        <w:rPr>
          <w:rtl w:val="0"/>
        </w:rPr>
        <w:t xml:space="preserve">Oceny prac prezentowanych podczas Sesji Naukowej dokonuje Komisja Naukowa (dalej „Jury”).</w:t>
      </w:r>
    </w:p>
    <w:p w:rsidR="00000000" w:rsidDel="00000000" w:rsidP="00000000" w:rsidRDefault="00000000" w:rsidRPr="00000000" w14:paraId="00000030">
      <w:pPr>
        <w:widowControl w:val="0"/>
        <w:numPr>
          <w:ilvl w:val="0"/>
          <w:numId w:val="2"/>
        </w:numPr>
        <w:spacing w:line="264" w:lineRule="auto"/>
        <w:ind w:left="425" w:right="24" w:hanging="360"/>
        <w:jc w:val="both"/>
        <w:rPr/>
      </w:pPr>
      <w:r w:rsidDel="00000000" w:rsidR="00000000" w:rsidRPr="00000000">
        <w:rPr>
          <w:rtl w:val="0"/>
        </w:rPr>
        <w:t xml:space="preserve">Prezentujący zobowiązany jest do przygotowania prezentacji multimedialnej oraz przedstawienia swojej pracy przed Jury. </w:t>
      </w:r>
    </w:p>
    <w:p w:rsidR="00000000" w:rsidDel="00000000" w:rsidP="00000000" w:rsidRDefault="00000000" w:rsidRPr="00000000" w14:paraId="00000031">
      <w:pPr>
        <w:widowControl w:val="0"/>
        <w:numPr>
          <w:ilvl w:val="0"/>
          <w:numId w:val="2"/>
        </w:numPr>
        <w:spacing w:line="264" w:lineRule="auto"/>
        <w:ind w:left="425" w:right="31" w:hanging="360"/>
        <w:jc w:val="both"/>
        <w:rPr/>
      </w:pPr>
      <w:r w:rsidDel="00000000" w:rsidR="00000000" w:rsidRPr="00000000">
        <w:rPr>
          <w:rtl w:val="0"/>
        </w:rPr>
        <w:t xml:space="preserve">Jury składa się z profesorów oraz nauczycieli akademickich, którzy oceniają prezentacje zgodnie z zasadami opisanymi w §4 ust. 14. </w:t>
      </w:r>
    </w:p>
    <w:p w:rsidR="00000000" w:rsidDel="00000000" w:rsidP="00000000" w:rsidRDefault="00000000" w:rsidRPr="00000000" w14:paraId="00000032">
      <w:pPr>
        <w:widowControl w:val="0"/>
        <w:numPr>
          <w:ilvl w:val="0"/>
          <w:numId w:val="2"/>
        </w:numPr>
        <w:spacing w:line="264" w:lineRule="auto"/>
        <w:ind w:left="425" w:right="33" w:hanging="360"/>
        <w:jc w:val="both"/>
        <w:rPr/>
      </w:pPr>
      <w:r w:rsidDel="00000000" w:rsidR="00000000" w:rsidRPr="00000000">
        <w:rPr>
          <w:rtl w:val="0"/>
        </w:rPr>
        <w:t xml:space="preserve">Prace zgłoszone do Sesji Naukowej mają szansę na zdobycie nagrody głównej lub wyróżnienia przyznawanego przez Jury. </w:t>
      </w:r>
    </w:p>
    <w:p w:rsidR="00000000" w:rsidDel="00000000" w:rsidP="00000000" w:rsidRDefault="00000000" w:rsidRPr="00000000" w14:paraId="00000033">
      <w:pPr>
        <w:widowControl w:val="0"/>
        <w:spacing w:line="240" w:lineRule="auto"/>
        <w:ind w:left="283" w:right="4348" w:hanging="285"/>
        <w:jc w:val="both"/>
        <w:rPr>
          <w:color w:val="ee0000"/>
        </w:rPr>
      </w:pPr>
      <w:r w:rsidDel="00000000" w:rsidR="00000000" w:rsidRPr="00000000">
        <w:rPr>
          <w:rtl w:val="0"/>
        </w:rPr>
      </w:r>
    </w:p>
    <w:p w:rsidR="00000000" w:rsidDel="00000000" w:rsidP="00000000" w:rsidRDefault="00000000" w:rsidRPr="00000000" w14:paraId="00000034">
      <w:pPr>
        <w:widowControl w:val="0"/>
        <w:spacing w:line="240" w:lineRule="auto"/>
        <w:ind w:left="283" w:right="4348" w:hanging="285"/>
        <w:jc w:val="right"/>
        <w:rPr>
          <w:b w:val="1"/>
          <w:bCs w:val="1"/>
          <w:sz w:val="24"/>
          <w:szCs w:val="24"/>
        </w:rPr>
      </w:pPr>
      <w:r w:rsidDel="00000000" w:rsidR="00000000" w:rsidRPr="00000000">
        <w:rPr>
          <w:b w:val="1"/>
          <w:bCs w:val="1"/>
          <w:sz w:val="24"/>
          <w:szCs w:val="24"/>
          <w:rtl w:val="0"/>
        </w:rPr>
        <w:t xml:space="preserve">§ 3</w:t>
      </w:r>
    </w:p>
    <w:p w:rsidR="00000000" w:rsidDel="00000000" w:rsidP="00000000" w:rsidRDefault="00000000" w:rsidRPr="00000000" w14:paraId="00000035">
      <w:pPr>
        <w:widowControl w:val="0"/>
        <w:spacing w:before="37" w:line="240" w:lineRule="auto"/>
        <w:ind w:left="283" w:right="3622" w:hanging="285"/>
        <w:jc w:val="right"/>
        <w:rPr>
          <w:b w:val="1"/>
          <w:bCs w:val="1"/>
          <w:sz w:val="24"/>
          <w:szCs w:val="24"/>
        </w:rPr>
      </w:pPr>
      <w:r w:rsidDel="00000000" w:rsidR="00000000" w:rsidRPr="00000000">
        <w:rPr>
          <w:b w:val="1"/>
          <w:bCs w:val="1"/>
          <w:sz w:val="24"/>
          <w:szCs w:val="24"/>
          <w:rtl w:val="0"/>
        </w:rPr>
        <w:t xml:space="preserve">REJESTRACJA</w:t>
      </w:r>
    </w:p>
    <w:p w:rsidR="00000000" w:rsidDel="00000000" w:rsidP="00000000" w:rsidRDefault="00000000" w:rsidRPr="00000000" w14:paraId="00000036">
      <w:pPr>
        <w:widowControl w:val="0"/>
        <w:numPr>
          <w:ilvl w:val="0"/>
          <w:numId w:val="10"/>
        </w:numPr>
        <w:spacing w:before="329" w:line="264" w:lineRule="auto"/>
        <w:ind w:left="425" w:right="26" w:hanging="360"/>
        <w:jc w:val="both"/>
        <w:rPr/>
      </w:pPr>
      <w:r w:rsidDel="00000000" w:rsidR="00000000" w:rsidRPr="00000000">
        <w:rPr>
          <w:rtl w:val="0"/>
        </w:rPr>
        <w:t xml:space="preserve">Rejestracja uczestników biernych i aktywnych następuje przez wypełnienie w formie elektronicznej formularza rejestracyjnego w terminie do 14.03.2026 r. </w:t>
      </w:r>
    </w:p>
    <w:p w:rsidR="00000000" w:rsidDel="00000000" w:rsidP="00000000" w:rsidRDefault="00000000" w:rsidRPr="00000000" w14:paraId="00000037">
      <w:pPr>
        <w:widowControl w:val="0"/>
        <w:numPr>
          <w:ilvl w:val="0"/>
          <w:numId w:val="10"/>
        </w:numPr>
        <w:spacing w:line="264" w:lineRule="auto"/>
        <w:ind w:left="425" w:right="98" w:hanging="360"/>
        <w:jc w:val="both"/>
        <w:rPr/>
      </w:pPr>
      <w:r w:rsidDel="00000000" w:rsidR="00000000" w:rsidRPr="00000000">
        <w:rPr>
          <w:rtl w:val="0"/>
        </w:rPr>
        <w:t xml:space="preserve">Formularz zgłoszeniowy dla uczestnika aktywnego, powinien zawierać: </w:t>
      </w:r>
    </w:p>
    <w:p w:rsidR="00000000" w:rsidDel="00000000" w:rsidP="00000000" w:rsidRDefault="00000000" w:rsidRPr="00000000" w14:paraId="00000038">
      <w:pPr>
        <w:widowControl w:val="0"/>
        <w:numPr>
          <w:ilvl w:val="0"/>
          <w:numId w:val="6"/>
        </w:numPr>
        <w:spacing w:before="11" w:line="264" w:lineRule="auto"/>
        <w:ind w:left="708" w:right="98" w:hanging="360"/>
        <w:jc w:val="both"/>
        <w:rPr/>
      </w:pPr>
      <w:r w:rsidDel="00000000" w:rsidR="00000000" w:rsidRPr="00000000">
        <w:rPr>
          <w:rtl w:val="0"/>
        </w:rPr>
        <w:t xml:space="preserve">Zgodę na uczestnictwo w Konferencji oraz akceptację Regulaminu, </w:t>
      </w:r>
    </w:p>
    <w:p w:rsidR="00000000" w:rsidDel="00000000" w:rsidP="00000000" w:rsidRDefault="00000000" w:rsidRPr="00000000" w14:paraId="00000039">
      <w:pPr>
        <w:widowControl w:val="0"/>
        <w:numPr>
          <w:ilvl w:val="0"/>
          <w:numId w:val="6"/>
        </w:numPr>
        <w:spacing w:line="264" w:lineRule="auto"/>
        <w:ind w:left="708" w:right="21" w:hanging="360"/>
        <w:jc w:val="both"/>
        <w:rPr/>
      </w:pPr>
      <w:r w:rsidDel="00000000" w:rsidR="00000000" w:rsidRPr="00000000">
        <w:rPr>
          <w:rtl w:val="0"/>
        </w:rPr>
        <w:t xml:space="preserve">Streszczenie zjazdowe (dalej zwane „Streszczeniem”) pracy badawczej lub opisu przypadku przygotowane zgodnie z wymogami sprecyzowanymi w pliku pt. “Szablon streszczenia OKPUM” udostępnionym wraz z formularzem zgłoszeniowym, </w:t>
      </w:r>
    </w:p>
    <w:p w:rsidR="00000000" w:rsidDel="00000000" w:rsidP="00000000" w:rsidRDefault="00000000" w:rsidRPr="00000000" w14:paraId="0000003A">
      <w:pPr>
        <w:widowControl w:val="0"/>
        <w:numPr>
          <w:ilvl w:val="0"/>
          <w:numId w:val="6"/>
        </w:numPr>
        <w:spacing w:line="264" w:lineRule="auto"/>
        <w:ind w:left="708" w:right="21" w:hanging="360"/>
        <w:jc w:val="both"/>
        <w:rPr/>
      </w:pPr>
      <w:r w:rsidDel="00000000" w:rsidR="00000000" w:rsidRPr="00000000">
        <w:rPr>
          <w:rtl w:val="0"/>
        </w:rPr>
        <w:t xml:space="preserve">Oświadczenie o udzieleniu licencji na warunkach wskazanych w § 6. </w:t>
      </w:r>
    </w:p>
    <w:p w:rsidR="00000000" w:rsidDel="00000000" w:rsidP="00000000" w:rsidRDefault="00000000" w:rsidRPr="00000000" w14:paraId="0000003B">
      <w:pPr>
        <w:widowControl w:val="0"/>
        <w:numPr>
          <w:ilvl w:val="0"/>
          <w:numId w:val="10"/>
        </w:numPr>
        <w:spacing w:line="234" w:lineRule="auto"/>
        <w:ind w:left="425" w:right="23" w:hanging="360"/>
        <w:jc w:val="both"/>
        <w:rPr/>
      </w:pPr>
      <w:r w:rsidDel="00000000" w:rsidR="00000000" w:rsidRPr="00000000">
        <w:rPr>
          <w:rtl w:val="0"/>
        </w:rPr>
        <w:t xml:space="preserve">Nie dopuszcza się zgłaszania prac, które nie są wynikiem samodzielnej pracy autora lub współautorów. </w:t>
      </w:r>
    </w:p>
    <w:p w:rsidR="00000000" w:rsidDel="00000000" w:rsidP="00000000" w:rsidRDefault="00000000" w:rsidRPr="00000000" w14:paraId="0000003C">
      <w:pPr>
        <w:widowControl w:val="0"/>
        <w:numPr>
          <w:ilvl w:val="0"/>
          <w:numId w:val="10"/>
        </w:numPr>
        <w:spacing w:line="234" w:lineRule="auto"/>
        <w:ind w:left="425" w:right="23" w:hanging="360"/>
        <w:jc w:val="both"/>
        <w:rPr/>
      </w:pPr>
      <w:r w:rsidDel="00000000" w:rsidR="00000000" w:rsidRPr="00000000">
        <w:rPr>
          <w:rtl w:val="0"/>
        </w:rPr>
        <w:t xml:space="preserve">Uczestnik wybiera sugerowaną Sesję Naukową do prezentacji pracy. Ostateczna decyzja należy do Organizatora. </w:t>
      </w:r>
    </w:p>
    <w:p w:rsidR="00000000" w:rsidDel="00000000" w:rsidP="00000000" w:rsidRDefault="00000000" w:rsidRPr="00000000" w14:paraId="0000003D">
      <w:pPr>
        <w:widowControl w:val="0"/>
        <w:numPr>
          <w:ilvl w:val="0"/>
          <w:numId w:val="10"/>
        </w:numPr>
        <w:spacing w:line="240" w:lineRule="auto"/>
        <w:ind w:left="425" w:hanging="360"/>
        <w:jc w:val="both"/>
        <w:rPr/>
      </w:pPr>
      <w:r w:rsidDel="00000000" w:rsidR="00000000" w:rsidRPr="00000000">
        <w:rPr>
          <w:rtl w:val="0"/>
        </w:rPr>
        <w:t xml:space="preserve">Wymagania dotyczące Streszczenia: </w:t>
      </w:r>
    </w:p>
    <w:p w:rsidR="00000000" w:rsidDel="00000000" w:rsidP="00000000" w:rsidRDefault="00000000" w:rsidRPr="00000000" w14:paraId="0000003E">
      <w:pPr>
        <w:widowControl w:val="0"/>
        <w:numPr>
          <w:ilvl w:val="0"/>
          <w:numId w:val="5"/>
        </w:numPr>
        <w:spacing w:before="34" w:line="264" w:lineRule="auto"/>
        <w:ind w:left="708" w:right="4" w:hanging="360"/>
        <w:jc w:val="both"/>
        <w:rPr/>
      </w:pPr>
      <w:r w:rsidDel="00000000" w:rsidR="00000000" w:rsidRPr="00000000">
        <w:rPr>
          <w:rtl w:val="0"/>
        </w:rPr>
        <w:t xml:space="preserve">streszczenie powinno być napisane w języku polskim lub angielskim. </w:t>
      </w:r>
    </w:p>
    <w:p w:rsidR="00000000" w:rsidDel="00000000" w:rsidP="00000000" w:rsidRDefault="00000000" w:rsidRPr="00000000" w14:paraId="0000003F">
      <w:pPr>
        <w:widowControl w:val="0"/>
        <w:numPr>
          <w:ilvl w:val="0"/>
          <w:numId w:val="5"/>
        </w:numPr>
        <w:spacing w:line="264" w:lineRule="auto"/>
        <w:ind w:left="708" w:right="4" w:hanging="360"/>
        <w:jc w:val="both"/>
        <w:rPr/>
      </w:pPr>
      <w:r w:rsidDel="00000000" w:rsidR="00000000" w:rsidRPr="00000000">
        <w:rPr>
          <w:rtl w:val="0"/>
        </w:rPr>
        <w:t xml:space="preserve">streszczenie powinno być przygotowane zgodnie z wymogami formalnymi sprecyzowanymi w pliku pt. “Szablon streszczenia OKPUM”, udostępnionym wraz z formularzem zgłoszeniowym. </w:t>
      </w:r>
    </w:p>
    <w:p w:rsidR="00000000" w:rsidDel="00000000" w:rsidP="00000000" w:rsidRDefault="00000000" w:rsidRPr="00000000" w14:paraId="00000040">
      <w:pPr>
        <w:widowControl w:val="0"/>
        <w:numPr>
          <w:ilvl w:val="0"/>
          <w:numId w:val="5"/>
        </w:numPr>
        <w:spacing w:line="264" w:lineRule="auto"/>
        <w:ind w:left="708" w:right="36" w:hanging="360"/>
        <w:jc w:val="both"/>
        <w:rPr/>
      </w:pPr>
      <w:r w:rsidDel="00000000" w:rsidR="00000000" w:rsidRPr="00000000">
        <w:rPr>
          <w:rtl w:val="0"/>
        </w:rPr>
        <w:t xml:space="preserve">streszczenia niespełniające wymagań zawartych w ww. pliku mogą zostać odrzucone przez Organizatora. </w:t>
      </w:r>
    </w:p>
    <w:p w:rsidR="00000000" w:rsidDel="00000000" w:rsidP="00000000" w:rsidRDefault="00000000" w:rsidRPr="00000000" w14:paraId="00000041">
      <w:pPr>
        <w:widowControl w:val="0"/>
        <w:numPr>
          <w:ilvl w:val="0"/>
          <w:numId w:val="10"/>
        </w:numPr>
        <w:spacing w:line="264" w:lineRule="auto"/>
        <w:ind w:left="425" w:right="43" w:hanging="360"/>
        <w:jc w:val="both"/>
        <w:rPr/>
      </w:pPr>
      <w:r w:rsidDel="00000000" w:rsidR="00000000" w:rsidRPr="00000000">
        <w:rPr>
          <w:rtl w:val="0"/>
        </w:rPr>
        <w:t xml:space="preserve">Kwalifikacja streszczeń następuje na podstawie oceny wystawionej przez Organizatora oraz powołanych ekspertów. </w:t>
      </w:r>
    </w:p>
    <w:p w:rsidR="00000000" w:rsidDel="00000000" w:rsidP="00000000" w:rsidRDefault="00000000" w:rsidRPr="00000000" w14:paraId="00000042">
      <w:pPr>
        <w:widowControl w:val="0"/>
        <w:numPr>
          <w:ilvl w:val="0"/>
          <w:numId w:val="10"/>
        </w:numPr>
        <w:spacing w:line="264" w:lineRule="auto"/>
        <w:ind w:left="425" w:right="21" w:hanging="360"/>
        <w:jc w:val="both"/>
        <w:rPr/>
      </w:pPr>
      <w:r w:rsidDel="00000000" w:rsidR="00000000" w:rsidRPr="00000000">
        <w:rPr>
          <w:rtl w:val="0"/>
        </w:rPr>
        <w:t xml:space="preserve">Ocenie podlega wartość merytoryczna pracy, sposób opisania danego przypadku klinicznego, a także zgodność formy pracy z regulaminem. </w:t>
      </w:r>
    </w:p>
    <w:p w:rsidR="00000000" w:rsidDel="00000000" w:rsidP="00000000" w:rsidRDefault="00000000" w:rsidRPr="00000000" w14:paraId="00000043">
      <w:pPr>
        <w:widowControl w:val="0"/>
        <w:numPr>
          <w:ilvl w:val="0"/>
          <w:numId w:val="10"/>
        </w:numPr>
        <w:spacing w:line="264" w:lineRule="auto"/>
        <w:ind w:left="425" w:right="24" w:hanging="360"/>
        <w:jc w:val="both"/>
        <w:rPr/>
      </w:pPr>
      <w:r w:rsidDel="00000000" w:rsidR="00000000" w:rsidRPr="00000000">
        <w:rPr>
          <w:rtl w:val="0"/>
        </w:rPr>
        <w:t xml:space="preserve">Wyniki kwalifikacji zostaną przesłane do autorów na wskazany podczas rejestracji adres e-mail do dnia 31.03.2026 r. </w:t>
      </w:r>
    </w:p>
    <w:p w:rsidR="00000000" w:rsidDel="00000000" w:rsidP="00000000" w:rsidRDefault="00000000" w:rsidRPr="00000000" w14:paraId="00000044">
      <w:pPr>
        <w:widowControl w:val="0"/>
        <w:numPr>
          <w:ilvl w:val="0"/>
          <w:numId w:val="10"/>
        </w:numPr>
        <w:spacing w:line="264" w:lineRule="auto"/>
        <w:ind w:left="425" w:right="44" w:hanging="360"/>
        <w:jc w:val="both"/>
        <w:rPr/>
      </w:pPr>
      <w:r w:rsidDel="00000000" w:rsidR="00000000" w:rsidRPr="00000000">
        <w:rPr>
          <w:rtl w:val="0"/>
        </w:rPr>
        <w:t xml:space="preserve">Organizator zastrzega sobie prawo odrzucenia zgłoszenia bez podania przyczyn. </w:t>
      </w:r>
    </w:p>
    <w:p w:rsidR="00000000" w:rsidDel="00000000" w:rsidP="00000000" w:rsidRDefault="00000000" w:rsidRPr="00000000" w14:paraId="00000045">
      <w:pPr>
        <w:widowControl w:val="0"/>
        <w:numPr>
          <w:ilvl w:val="0"/>
          <w:numId w:val="10"/>
        </w:numPr>
        <w:spacing w:line="264" w:lineRule="auto"/>
        <w:ind w:left="425" w:right="44" w:hanging="360"/>
        <w:jc w:val="both"/>
        <w:rPr/>
      </w:pPr>
      <w:r w:rsidDel="00000000" w:rsidR="00000000" w:rsidRPr="00000000">
        <w:rPr>
          <w:rtl w:val="0"/>
        </w:rPr>
        <w:t xml:space="preserve">Organizator zastrzega sobie prawo do zmiany terminów określonych w niniejszym paragrafie (w szczególności terminu rejestracji oraz terminu przesłania wyników kwalifikacji).</w:t>
      </w:r>
    </w:p>
    <w:p w:rsidR="00000000" w:rsidDel="00000000" w:rsidP="00000000" w:rsidRDefault="00000000" w:rsidRPr="00000000" w14:paraId="00000046">
      <w:pPr>
        <w:widowControl w:val="0"/>
        <w:numPr>
          <w:ilvl w:val="0"/>
          <w:numId w:val="10"/>
        </w:numPr>
        <w:spacing w:line="264" w:lineRule="auto"/>
        <w:ind w:left="425" w:right="44" w:hanging="360"/>
        <w:jc w:val="both"/>
        <w:rPr/>
      </w:pPr>
      <w:r w:rsidDel="00000000" w:rsidR="00000000" w:rsidRPr="00000000">
        <w:rPr>
          <w:rtl w:val="0"/>
        </w:rPr>
        <w:t xml:space="preserve">Organizator zastrzega sobie prawo do publikacji książki streszczeń zawierającej zakwalifikowane streszczenia prac w postaci elektronicznej lub papierowej. Wszelkie zmiany w książce streszczeń są uwzględniane do 30.04. W związku z tym wszyscy autorzy prac udzielają na rzecz Pomorskiego Uniwersytetu Medycznego w Szczecinie licencji na warunkach określonych w § 6. </w:t>
      </w:r>
    </w:p>
    <w:p w:rsidR="00000000" w:rsidDel="00000000" w:rsidP="00000000" w:rsidRDefault="00000000" w:rsidRPr="00000000" w14:paraId="00000047">
      <w:pPr>
        <w:widowControl w:val="0"/>
        <w:spacing w:before="302" w:line="240" w:lineRule="auto"/>
        <w:ind w:left="283" w:hanging="285"/>
        <w:jc w:val="center"/>
        <w:rPr>
          <w:b w:val="1"/>
          <w:bCs w:val="1"/>
        </w:rPr>
      </w:pPr>
      <w:r w:rsidDel="00000000" w:rsidR="00000000" w:rsidRPr="00000000">
        <w:rPr>
          <w:b w:val="1"/>
          <w:bCs w:val="1"/>
          <w:rtl w:val="0"/>
        </w:rPr>
        <w:t xml:space="preserve">§ 4</w:t>
      </w:r>
    </w:p>
    <w:p w:rsidR="00000000" w:rsidDel="00000000" w:rsidP="00000000" w:rsidRDefault="00000000" w:rsidRPr="00000000" w14:paraId="00000048">
      <w:pPr>
        <w:widowControl w:val="0"/>
        <w:spacing w:before="34" w:line="240" w:lineRule="auto"/>
        <w:ind w:left="283" w:hanging="285"/>
        <w:jc w:val="center"/>
        <w:rPr>
          <w:b w:val="1"/>
          <w:bCs w:val="1"/>
        </w:rPr>
      </w:pPr>
      <w:r w:rsidDel="00000000" w:rsidR="00000000" w:rsidRPr="00000000">
        <w:rPr>
          <w:b w:val="1"/>
          <w:bCs w:val="1"/>
          <w:rtl w:val="0"/>
        </w:rPr>
        <w:t xml:space="preserve">ZASADY PREZENTACJI PRAC</w:t>
      </w:r>
    </w:p>
    <w:p w:rsidR="00000000" w:rsidDel="00000000" w:rsidP="00000000" w:rsidRDefault="00000000" w:rsidRPr="00000000" w14:paraId="00000049">
      <w:pPr>
        <w:widowControl w:val="0"/>
        <w:numPr>
          <w:ilvl w:val="0"/>
          <w:numId w:val="33"/>
        </w:numPr>
        <w:spacing w:before="325" w:line="264" w:lineRule="auto"/>
        <w:ind w:left="425" w:right="50" w:hanging="360"/>
        <w:jc w:val="both"/>
        <w:rPr/>
      </w:pPr>
      <w:r w:rsidDel="00000000" w:rsidR="00000000" w:rsidRPr="00000000">
        <w:rPr>
          <w:rtl w:val="0"/>
        </w:rPr>
        <w:t xml:space="preserve">Zakwalifikowane prace mają prawo zostać przedstawione podczas Konferencji w sesji wskazanej przez Organizatora. </w:t>
      </w:r>
    </w:p>
    <w:p w:rsidR="00000000" w:rsidDel="00000000" w:rsidP="00000000" w:rsidRDefault="00000000" w:rsidRPr="00000000" w14:paraId="0000004A">
      <w:pPr>
        <w:widowControl w:val="0"/>
        <w:numPr>
          <w:ilvl w:val="0"/>
          <w:numId w:val="33"/>
        </w:numPr>
        <w:spacing w:line="264" w:lineRule="auto"/>
        <w:ind w:left="425" w:right="18" w:hanging="360"/>
        <w:jc w:val="both"/>
        <w:rPr/>
      </w:pPr>
      <w:r w:rsidDel="00000000" w:rsidR="00000000" w:rsidRPr="00000000">
        <w:rPr>
          <w:rtl w:val="0"/>
        </w:rPr>
        <w:t xml:space="preserve">Przyjętą formą wygłoszenia pracy jest prezentacja ustna wraz z prezentacją multimedialną. Ze względów organizacyjnych (ujednolicenie formatu pozwala uniknąć przedłużających się przerw technicznych) zalecane jest przygotowanie prezentacji w formacie .pptx</w:t>
      </w:r>
    </w:p>
    <w:p w:rsidR="00000000" w:rsidDel="00000000" w:rsidP="00000000" w:rsidRDefault="00000000" w:rsidRPr="00000000" w14:paraId="0000004B">
      <w:pPr>
        <w:widowControl w:val="0"/>
        <w:numPr>
          <w:ilvl w:val="0"/>
          <w:numId w:val="33"/>
        </w:numPr>
        <w:spacing w:line="264" w:lineRule="auto"/>
        <w:ind w:left="425" w:right="41" w:hanging="360"/>
        <w:jc w:val="both"/>
        <w:rPr/>
      </w:pPr>
      <w:r w:rsidDel="00000000" w:rsidR="00000000" w:rsidRPr="00000000">
        <w:rPr>
          <w:rtl w:val="0"/>
        </w:rPr>
        <w:t xml:space="preserve">Każdą prezentację wygłasza autor pracy wskazany uprzednio w formularzu rejestracyjnym. Zmiana autora prezentującego może nastąpić tylko w przypadku jego uzasadnionej nieobecności po zgłoszeniu takiej zmiany. </w:t>
      </w:r>
    </w:p>
    <w:p w:rsidR="00000000" w:rsidDel="00000000" w:rsidP="00000000" w:rsidRDefault="00000000" w:rsidRPr="00000000" w14:paraId="0000004C">
      <w:pPr>
        <w:widowControl w:val="0"/>
        <w:numPr>
          <w:ilvl w:val="0"/>
          <w:numId w:val="33"/>
        </w:numPr>
        <w:spacing w:line="264" w:lineRule="auto"/>
        <w:ind w:left="425" w:right="55" w:hanging="360"/>
        <w:jc w:val="both"/>
        <w:rPr/>
      </w:pPr>
      <w:r w:rsidDel="00000000" w:rsidR="00000000" w:rsidRPr="00000000">
        <w:rPr>
          <w:rtl w:val="0"/>
        </w:rPr>
        <w:t xml:space="preserve">Osobami prezentującymi mogą być wyłącznie studenci (wyjątek sesja Doktorancka i Absolwencka). </w:t>
      </w:r>
    </w:p>
    <w:p w:rsidR="00000000" w:rsidDel="00000000" w:rsidP="00000000" w:rsidRDefault="00000000" w:rsidRPr="00000000" w14:paraId="0000004D">
      <w:pPr>
        <w:widowControl w:val="0"/>
        <w:numPr>
          <w:ilvl w:val="0"/>
          <w:numId w:val="33"/>
        </w:numPr>
        <w:spacing w:line="264" w:lineRule="auto"/>
        <w:ind w:left="425" w:hanging="360"/>
        <w:jc w:val="both"/>
        <w:rPr/>
      </w:pPr>
      <w:r w:rsidDel="00000000" w:rsidR="00000000" w:rsidRPr="00000000">
        <w:rPr>
          <w:rtl w:val="0"/>
        </w:rPr>
        <w:t xml:space="preserve">Prezentacje odbywają się zgodnie z harmonogramem ustalonym i wcześniej opublikowanym przez Organizatora. </w:t>
      </w:r>
    </w:p>
    <w:p w:rsidR="00000000" w:rsidDel="00000000" w:rsidP="00000000" w:rsidRDefault="00000000" w:rsidRPr="00000000" w14:paraId="0000004E">
      <w:pPr>
        <w:widowControl w:val="0"/>
        <w:numPr>
          <w:ilvl w:val="0"/>
          <w:numId w:val="33"/>
        </w:numPr>
        <w:spacing w:line="264" w:lineRule="auto"/>
        <w:ind w:left="425" w:right="21" w:hanging="360"/>
        <w:jc w:val="both"/>
        <w:rPr/>
      </w:pPr>
      <w:r w:rsidDel="00000000" w:rsidR="00000000" w:rsidRPr="00000000">
        <w:rPr>
          <w:rtl w:val="0"/>
        </w:rPr>
        <w:t xml:space="preserve">Harmonogram prezentacji prac zostanie zamieszczony na oficjalnej stronie Konferencji do 4 dni przed terminem Konferencji. </w:t>
      </w:r>
    </w:p>
    <w:p w:rsidR="00000000" w:rsidDel="00000000" w:rsidP="00000000" w:rsidRDefault="00000000" w:rsidRPr="00000000" w14:paraId="0000004F">
      <w:pPr>
        <w:widowControl w:val="0"/>
        <w:numPr>
          <w:ilvl w:val="0"/>
          <w:numId w:val="33"/>
        </w:numPr>
        <w:spacing w:line="264" w:lineRule="auto"/>
        <w:ind w:left="425" w:right="24" w:hanging="360"/>
        <w:jc w:val="both"/>
        <w:rPr/>
      </w:pPr>
      <w:r w:rsidDel="00000000" w:rsidR="00000000" w:rsidRPr="00000000">
        <w:rPr>
          <w:rtl w:val="0"/>
        </w:rPr>
        <w:t xml:space="preserve">Organizator zastrzega sobie prawo do wprowadzania zmian w harmonogramie, o którym mowa w ust. 5. Osoby zarejestrowane zostaną o wszelkich zmianach poinformowane drogą elektroniczną. </w:t>
      </w:r>
    </w:p>
    <w:p w:rsidR="00000000" w:rsidDel="00000000" w:rsidP="00000000" w:rsidRDefault="00000000" w:rsidRPr="00000000" w14:paraId="00000050">
      <w:pPr>
        <w:widowControl w:val="0"/>
        <w:numPr>
          <w:ilvl w:val="0"/>
          <w:numId w:val="33"/>
        </w:numPr>
        <w:spacing w:line="264" w:lineRule="auto"/>
        <w:ind w:left="425" w:right="24" w:hanging="360"/>
        <w:jc w:val="both"/>
        <w:rPr/>
      </w:pPr>
      <w:r w:rsidDel="00000000" w:rsidR="00000000" w:rsidRPr="00000000">
        <w:rPr>
          <w:rtl w:val="0"/>
        </w:rPr>
        <w:t xml:space="preserve">Wystąpienia będą przedstawiane w oparciu o prezentację multimedialną wg wzoru przedstawionego na stronie internetowej STN w zakładce dotyczącej Konferencji, który należy dostarczyć w dniu konferencji co najmniej 60 minut przed rozpoczęciem sesji.</w:t>
      </w:r>
    </w:p>
    <w:p w:rsidR="00000000" w:rsidDel="00000000" w:rsidP="00000000" w:rsidRDefault="00000000" w:rsidRPr="00000000" w14:paraId="00000051">
      <w:pPr>
        <w:widowControl w:val="0"/>
        <w:numPr>
          <w:ilvl w:val="0"/>
          <w:numId w:val="33"/>
        </w:numPr>
        <w:spacing w:line="264" w:lineRule="auto"/>
        <w:ind w:left="425" w:right="19" w:hanging="360"/>
        <w:jc w:val="both"/>
        <w:rPr/>
      </w:pPr>
      <w:r w:rsidDel="00000000" w:rsidR="00000000" w:rsidRPr="00000000">
        <w:rPr>
          <w:rtl w:val="0"/>
        </w:rPr>
        <w:t xml:space="preserve">Czas wygłoszenia prezentacji </w:t>
      </w:r>
      <w:r w:rsidDel="00000000" w:rsidR="00000000" w:rsidRPr="00000000">
        <w:rPr>
          <w:b w:val="1"/>
          <w:bCs w:val="1"/>
          <w:rtl w:val="0"/>
        </w:rPr>
        <w:t xml:space="preserve">pracy naukowej </w:t>
      </w:r>
      <w:r w:rsidDel="00000000" w:rsidR="00000000" w:rsidRPr="00000000">
        <w:rPr>
          <w:rtl w:val="0"/>
        </w:rPr>
        <w:t xml:space="preserve">nie powinien przekraczać </w:t>
      </w:r>
      <w:r w:rsidDel="00000000" w:rsidR="00000000" w:rsidRPr="00000000">
        <w:rPr>
          <w:b w:val="1"/>
          <w:bCs w:val="1"/>
          <w:rtl w:val="0"/>
        </w:rPr>
        <w:t xml:space="preserve">7 minut. </w:t>
      </w:r>
      <w:r w:rsidDel="00000000" w:rsidR="00000000" w:rsidRPr="00000000">
        <w:rPr>
          <w:rtl w:val="0"/>
        </w:rPr>
      </w:r>
    </w:p>
    <w:p w:rsidR="00000000" w:rsidDel="00000000" w:rsidP="00000000" w:rsidRDefault="00000000" w:rsidRPr="00000000" w14:paraId="00000052">
      <w:pPr>
        <w:widowControl w:val="0"/>
        <w:numPr>
          <w:ilvl w:val="0"/>
          <w:numId w:val="33"/>
        </w:numPr>
        <w:spacing w:line="264" w:lineRule="auto"/>
        <w:ind w:left="425" w:right="19" w:hanging="360"/>
        <w:jc w:val="both"/>
        <w:rPr/>
      </w:pPr>
      <w:r w:rsidDel="00000000" w:rsidR="00000000" w:rsidRPr="00000000">
        <w:rPr>
          <w:rtl w:val="0"/>
        </w:rPr>
        <w:t xml:space="preserve">Czas wygłoszenia </w:t>
      </w:r>
      <w:r w:rsidDel="00000000" w:rsidR="00000000" w:rsidRPr="00000000">
        <w:rPr>
          <w:b w:val="1"/>
          <w:bCs w:val="1"/>
          <w:rtl w:val="0"/>
        </w:rPr>
        <w:t xml:space="preserve">opisu przypadku </w:t>
      </w:r>
      <w:r w:rsidDel="00000000" w:rsidR="00000000" w:rsidRPr="00000000">
        <w:rPr>
          <w:rtl w:val="0"/>
        </w:rPr>
        <w:t xml:space="preserve">nie powinien przekraczać </w:t>
      </w:r>
      <w:r w:rsidDel="00000000" w:rsidR="00000000" w:rsidRPr="00000000">
        <w:rPr>
          <w:b w:val="1"/>
          <w:bCs w:val="1"/>
          <w:rtl w:val="0"/>
        </w:rPr>
        <w:t xml:space="preserve">5 minut</w:t>
      </w:r>
      <w:r w:rsidDel="00000000" w:rsidR="00000000" w:rsidRPr="00000000">
        <w:rPr>
          <w:rtl w:val="0"/>
        </w:rPr>
        <w:t xml:space="preserve">. </w:t>
      </w:r>
    </w:p>
    <w:p w:rsidR="00000000" w:rsidDel="00000000" w:rsidP="00000000" w:rsidRDefault="00000000" w:rsidRPr="00000000" w14:paraId="00000053">
      <w:pPr>
        <w:widowControl w:val="0"/>
        <w:numPr>
          <w:ilvl w:val="0"/>
          <w:numId w:val="33"/>
        </w:numPr>
        <w:spacing w:line="264" w:lineRule="auto"/>
        <w:ind w:left="425" w:right="19" w:hanging="360"/>
        <w:jc w:val="both"/>
        <w:rPr/>
      </w:pPr>
      <w:r w:rsidDel="00000000" w:rsidR="00000000" w:rsidRPr="00000000">
        <w:rPr>
          <w:rtl w:val="0"/>
        </w:rPr>
        <w:t xml:space="preserve">Po prezentacji każdej pracy w danej sesji przewidziany jest czas na dyskusję i zadawanie pytań do osób prezentujących wynoszący 3 min. </w:t>
      </w:r>
    </w:p>
    <w:p w:rsidR="00000000" w:rsidDel="00000000" w:rsidP="00000000" w:rsidRDefault="00000000" w:rsidRPr="00000000" w14:paraId="00000054">
      <w:pPr>
        <w:widowControl w:val="0"/>
        <w:numPr>
          <w:ilvl w:val="0"/>
          <w:numId w:val="33"/>
        </w:numPr>
        <w:spacing w:line="264" w:lineRule="auto"/>
        <w:ind w:left="425" w:right="19" w:hanging="360"/>
        <w:jc w:val="both"/>
        <w:rPr/>
      </w:pPr>
      <w:r w:rsidDel="00000000" w:rsidR="00000000" w:rsidRPr="00000000">
        <w:rPr>
          <w:rtl w:val="0"/>
        </w:rPr>
        <w:t xml:space="preserve">W dyskusji mogą wziąć udział zarówno autor wygłaszający prezentację, jak i współautorzy. </w:t>
      </w:r>
    </w:p>
    <w:p w:rsidR="00000000" w:rsidDel="00000000" w:rsidP="00000000" w:rsidRDefault="00000000" w:rsidRPr="00000000" w14:paraId="00000055">
      <w:pPr>
        <w:widowControl w:val="0"/>
        <w:numPr>
          <w:ilvl w:val="0"/>
          <w:numId w:val="33"/>
        </w:numPr>
        <w:spacing w:line="264" w:lineRule="auto"/>
        <w:ind w:left="425" w:right="19" w:hanging="360"/>
        <w:jc w:val="both"/>
        <w:rPr/>
      </w:pPr>
      <w:r w:rsidDel="00000000" w:rsidR="00000000" w:rsidRPr="00000000">
        <w:rPr>
          <w:rtl w:val="0"/>
        </w:rPr>
        <w:t xml:space="preserve">Prowadzący sesję ma prawo przerwać prezentację lub dyskusję w wypadku przekroczenia dopuszczalnego czasu wystąpienia.</w:t>
      </w:r>
    </w:p>
    <w:p w:rsidR="00000000" w:rsidDel="00000000" w:rsidP="00000000" w:rsidRDefault="00000000" w:rsidRPr="00000000" w14:paraId="00000056">
      <w:pPr>
        <w:widowControl w:val="0"/>
        <w:numPr>
          <w:ilvl w:val="0"/>
          <w:numId w:val="33"/>
        </w:numPr>
        <w:spacing w:line="264" w:lineRule="auto"/>
        <w:ind w:left="425" w:right="19" w:hanging="360"/>
        <w:jc w:val="both"/>
        <w:rPr/>
      </w:pPr>
      <w:r w:rsidDel="00000000" w:rsidR="00000000" w:rsidRPr="00000000">
        <w:rPr>
          <w:rtl w:val="0"/>
        </w:rPr>
        <w:t xml:space="preserve">Prezentowane prace są oceniane przez Jury według następujących kryteriów:</w:t>
      </w:r>
    </w:p>
    <w:p w:rsidR="00000000" w:rsidDel="00000000" w:rsidP="00000000" w:rsidRDefault="00000000" w:rsidRPr="00000000" w14:paraId="00000057">
      <w:pPr>
        <w:widowControl w:val="0"/>
        <w:numPr>
          <w:ilvl w:val="0"/>
          <w:numId w:val="31"/>
        </w:numPr>
        <w:spacing w:before="34" w:line="240" w:lineRule="auto"/>
        <w:ind w:left="850" w:hanging="360"/>
        <w:jc w:val="both"/>
        <w:rPr/>
      </w:pPr>
      <w:r w:rsidDel="00000000" w:rsidR="00000000" w:rsidRPr="00000000">
        <w:rPr>
          <w:rtl w:val="0"/>
        </w:rPr>
        <w:t xml:space="preserve">Jasność i logiczność przekazu;</w:t>
      </w:r>
    </w:p>
    <w:p w:rsidR="00000000" w:rsidDel="00000000" w:rsidP="00000000" w:rsidRDefault="00000000" w:rsidRPr="00000000" w14:paraId="00000058">
      <w:pPr>
        <w:widowControl w:val="0"/>
        <w:numPr>
          <w:ilvl w:val="0"/>
          <w:numId w:val="31"/>
        </w:numPr>
        <w:spacing w:line="240" w:lineRule="auto"/>
        <w:ind w:left="850" w:hanging="360"/>
        <w:jc w:val="both"/>
        <w:rPr/>
      </w:pPr>
      <w:r w:rsidDel="00000000" w:rsidR="00000000" w:rsidRPr="00000000">
        <w:rPr>
          <w:rtl w:val="0"/>
        </w:rPr>
        <w:t xml:space="preserve">Poziom merytoryczny prezentacji;</w:t>
      </w:r>
    </w:p>
    <w:p w:rsidR="00000000" w:rsidDel="00000000" w:rsidP="00000000" w:rsidRDefault="00000000" w:rsidRPr="00000000" w14:paraId="00000059">
      <w:pPr>
        <w:widowControl w:val="0"/>
        <w:numPr>
          <w:ilvl w:val="0"/>
          <w:numId w:val="31"/>
        </w:numPr>
        <w:spacing w:line="240" w:lineRule="auto"/>
        <w:ind w:left="850" w:hanging="360"/>
        <w:jc w:val="both"/>
        <w:rPr/>
      </w:pPr>
      <w:r w:rsidDel="00000000" w:rsidR="00000000" w:rsidRPr="00000000">
        <w:rPr>
          <w:rtl w:val="0"/>
        </w:rPr>
        <w:t xml:space="preserve">Jakość materiałów wizualnych;</w:t>
      </w:r>
    </w:p>
    <w:p w:rsidR="00000000" w:rsidDel="00000000" w:rsidP="00000000" w:rsidRDefault="00000000" w:rsidRPr="00000000" w14:paraId="0000005A">
      <w:pPr>
        <w:widowControl w:val="0"/>
        <w:numPr>
          <w:ilvl w:val="0"/>
          <w:numId w:val="31"/>
        </w:numPr>
        <w:spacing w:line="240" w:lineRule="auto"/>
        <w:ind w:left="850" w:hanging="360"/>
        <w:jc w:val="both"/>
        <w:rPr/>
      </w:pPr>
      <w:r w:rsidDel="00000000" w:rsidR="00000000" w:rsidRPr="00000000">
        <w:rPr>
          <w:rtl w:val="0"/>
        </w:rPr>
        <w:t xml:space="preserve">Sposób prezentacji i reakcja na pytania, w tym przestrzeganie regulaminowego czasu wystąpienia</w:t>
      </w:r>
    </w:p>
    <w:p w:rsidR="00000000" w:rsidDel="00000000" w:rsidP="00000000" w:rsidRDefault="00000000" w:rsidRPr="00000000" w14:paraId="0000005B">
      <w:pPr>
        <w:widowControl w:val="0"/>
        <w:numPr>
          <w:ilvl w:val="0"/>
          <w:numId w:val="31"/>
        </w:numPr>
        <w:spacing w:line="240" w:lineRule="auto"/>
        <w:ind w:left="850" w:hanging="360"/>
        <w:jc w:val="both"/>
        <w:rPr/>
      </w:pPr>
      <w:r w:rsidDel="00000000" w:rsidR="00000000" w:rsidRPr="00000000">
        <w:rPr>
          <w:rtl w:val="0"/>
        </w:rPr>
        <w:t xml:space="preserve">Znaczenie praktyczne lub implikacyjne.</w:t>
      </w:r>
    </w:p>
    <w:p w:rsidR="00000000" w:rsidDel="00000000" w:rsidP="00000000" w:rsidRDefault="00000000" w:rsidRPr="00000000" w14:paraId="0000005C">
      <w:pPr>
        <w:widowControl w:val="0"/>
        <w:numPr>
          <w:ilvl w:val="0"/>
          <w:numId w:val="33"/>
        </w:numPr>
        <w:spacing w:line="264" w:lineRule="auto"/>
        <w:ind w:left="425" w:right="43" w:hanging="360"/>
        <w:jc w:val="both"/>
        <w:rPr/>
      </w:pPr>
      <w:r w:rsidDel="00000000" w:rsidR="00000000" w:rsidRPr="00000000">
        <w:rPr>
          <w:rtl w:val="0"/>
        </w:rPr>
        <w:t xml:space="preserve">Jury przyznaje nagrodę główną oraz wyróżnienie w każdej z Sesji Naukowej osobno. </w:t>
      </w:r>
    </w:p>
    <w:p w:rsidR="00000000" w:rsidDel="00000000" w:rsidP="00000000" w:rsidRDefault="00000000" w:rsidRPr="00000000" w14:paraId="0000005D">
      <w:pPr>
        <w:widowControl w:val="0"/>
        <w:numPr>
          <w:ilvl w:val="0"/>
          <w:numId w:val="33"/>
        </w:numPr>
        <w:spacing w:line="264" w:lineRule="auto"/>
        <w:ind w:left="425" w:right="24" w:hanging="360"/>
        <w:jc w:val="both"/>
        <w:rPr/>
      </w:pPr>
      <w:r w:rsidDel="00000000" w:rsidR="00000000" w:rsidRPr="00000000">
        <w:rPr>
          <w:rtl w:val="0"/>
        </w:rPr>
        <w:t xml:space="preserve">Organizator nie przewiduje odwołań od decyzji Jury. </w:t>
      </w:r>
    </w:p>
    <w:p w:rsidR="00000000" w:rsidDel="00000000" w:rsidP="00000000" w:rsidRDefault="00000000" w:rsidRPr="00000000" w14:paraId="0000005E">
      <w:pPr>
        <w:widowControl w:val="0"/>
        <w:numPr>
          <w:ilvl w:val="0"/>
          <w:numId w:val="33"/>
        </w:numPr>
        <w:spacing w:line="264" w:lineRule="auto"/>
        <w:ind w:left="425" w:right="24" w:hanging="360"/>
        <w:jc w:val="both"/>
        <w:rPr/>
      </w:pPr>
      <w:r w:rsidDel="00000000" w:rsidR="00000000" w:rsidRPr="00000000">
        <w:rPr>
          <w:rtl w:val="0"/>
        </w:rPr>
        <w:t xml:space="preserve">Organizator ma prawo przyznać dodatkowe wyróżnienia, w tym wyróżnienie za najwyższy wynik w quizie dla uczestników biernych. </w:t>
      </w:r>
    </w:p>
    <w:p w:rsidR="00000000" w:rsidDel="00000000" w:rsidP="00000000" w:rsidRDefault="00000000" w:rsidRPr="00000000" w14:paraId="0000005F">
      <w:pPr>
        <w:widowControl w:val="0"/>
        <w:numPr>
          <w:ilvl w:val="0"/>
          <w:numId w:val="33"/>
        </w:numPr>
        <w:spacing w:line="240" w:lineRule="auto"/>
        <w:ind w:left="425" w:hanging="360"/>
        <w:jc w:val="both"/>
        <w:rPr/>
      </w:pPr>
      <w:r w:rsidDel="00000000" w:rsidR="00000000" w:rsidRPr="00000000">
        <w:rPr>
          <w:rtl w:val="0"/>
        </w:rPr>
        <w:t xml:space="preserve">Zgłoszenie pracy na Konferencję jest równoznaczne z akceptacją niniejszego regulaminu. </w:t>
      </w:r>
    </w:p>
    <w:p w:rsidR="00000000" w:rsidDel="00000000" w:rsidP="00000000" w:rsidRDefault="00000000" w:rsidRPr="00000000" w14:paraId="00000060">
      <w:pPr>
        <w:widowControl w:val="0"/>
        <w:spacing w:before="325" w:line="240" w:lineRule="auto"/>
        <w:ind w:left="283" w:hanging="285"/>
        <w:jc w:val="center"/>
        <w:rPr>
          <w:b w:val="1"/>
          <w:bCs w:val="1"/>
        </w:rPr>
      </w:pPr>
      <w:r w:rsidDel="00000000" w:rsidR="00000000" w:rsidRPr="00000000">
        <w:rPr>
          <w:b w:val="1"/>
          <w:bCs w:val="1"/>
          <w:rtl w:val="0"/>
        </w:rPr>
        <w:t xml:space="preserve">§ 5</w:t>
      </w:r>
    </w:p>
    <w:p w:rsidR="00000000" w:rsidDel="00000000" w:rsidP="00000000" w:rsidRDefault="00000000" w:rsidRPr="00000000" w14:paraId="00000061">
      <w:pPr>
        <w:widowControl w:val="0"/>
        <w:spacing w:before="34" w:line="240" w:lineRule="auto"/>
        <w:ind w:left="283" w:hanging="285"/>
        <w:jc w:val="center"/>
        <w:rPr>
          <w:b w:val="1"/>
          <w:bCs w:val="1"/>
        </w:rPr>
      </w:pPr>
      <w:r w:rsidDel="00000000" w:rsidR="00000000" w:rsidRPr="00000000">
        <w:rPr>
          <w:b w:val="1"/>
          <w:bCs w:val="1"/>
          <w:rtl w:val="0"/>
        </w:rPr>
        <w:t xml:space="preserve">CERTYFIKATY UCZESTNICTWA W KONFERENCJI</w:t>
      </w:r>
    </w:p>
    <w:p w:rsidR="00000000" w:rsidDel="00000000" w:rsidP="00000000" w:rsidRDefault="00000000" w:rsidRPr="00000000" w14:paraId="00000062">
      <w:pPr>
        <w:widowControl w:val="0"/>
        <w:numPr>
          <w:ilvl w:val="0"/>
          <w:numId w:val="3"/>
        </w:numPr>
        <w:spacing w:before="325" w:line="264" w:lineRule="auto"/>
        <w:ind w:left="425" w:right="29" w:hanging="360"/>
        <w:jc w:val="both"/>
        <w:rPr/>
      </w:pPr>
      <w:r w:rsidDel="00000000" w:rsidR="00000000" w:rsidRPr="00000000">
        <w:rPr>
          <w:rtl w:val="0"/>
        </w:rPr>
        <w:t xml:space="preserve">Każdy uczestnik aktywny po zakończeniu Konferencji, otrzyma imienny certyfikat uczestnictwa (dalej „Certyfikat”). </w:t>
      </w:r>
    </w:p>
    <w:p w:rsidR="00000000" w:rsidDel="00000000" w:rsidP="00000000" w:rsidRDefault="00000000" w:rsidRPr="00000000" w14:paraId="00000063">
      <w:pPr>
        <w:widowControl w:val="0"/>
        <w:numPr>
          <w:ilvl w:val="0"/>
          <w:numId w:val="3"/>
        </w:numPr>
        <w:spacing w:line="264" w:lineRule="auto"/>
        <w:ind w:left="425" w:right="30" w:hanging="360"/>
        <w:jc w:val="both"/>
        <w:rPr/>
      </w:pPr>
      <w:r w:rsidDel="00000000" w:rsidR="00000000" w:rsidRPr="00000000">
        <w:rPr>
          <w:rtl w:val="0"/>
        </w:rPr>
        <w:t xml:space="preserve">Certyfikat zostanie wysłany do zainteresowanych Uczestników na adresy e-mail podane podczas rejestracji.</w:t>
      </w:r>
    </w:p>
    <w:p w:rsidR="00000000" w:rsidDel="00000000" w:rsidP="00000000" w:rsidRDefault="00000000" w:rsidRPr="00000000" w14:paraId="00000064">
      <w:pPr>
        <w:widowControl w:val="0"/>
        <w:numPr>
          <w:ilvl w:val="0"/>
          <w:numId w:val="3"/>
        </w:numPr>
        <w:spacing w:line="264" w:lineRule="auto"/>
        <w:ind w:left="425" w:right="6" w:hanging="360"/>
        <w:jc w:val="both"/>
        <w:rPr/>
      </w:pPr>
      <w:r w:rsidDel="00000000" w:rsidR="00000000" w:rsidRPr="00000000">
        <w:rPr>
          <w:rtl w:val="0"/>
        </w:rPr>
        <w:t xml:space="preserve">W przypadku nieobecności Uczestnika podczas Konferencji, Certyfikat nie jest wydawany. </w:t>
      </w:r>
    </w:p>
    <w:p w:rsidR="00000000" w:rsidDel="00000000" w:rsidP="00000000" w:rsidRDefault="00000000" w:rsidRPr="00000000" w14:paraId="00000065">
      <w:pPr>
        <w:widowControl w:val="0"/>
        <w:numPr>
          <w:ilvl w:val="0"/>
          <w:numId w:val="3"/>
        </w:numPr>
        <w:spacing w:line="264" w:lineRule="auto"/>
        <w:ind w:left="425" w:right="33" w:hanging="360"/>
        <w:jc w:val="both"/>
        <w:rPr/>
      </w:pPr>
      <w:r w:rsidDel="00000000" w:rsidR="00000000" w:rsidRPr="00000000">
        <w:rPr>
          <w:rtl w:val="0"/>
        </w:rPr>
        <w:t xml:space="preserve">Imienny Certyfikat za zajęcie miejsc 1–3 w ramach Konferencji zostanie wręczony wyłącznie uczestnikowi aktywnemu. Wręczenie nastąpi podczas ceremonii kończącej Konferencję. </w:t>
      </w:r>
    </w:p>
    <w:p w:rsidR="00000000" w:rsidDel="00000000" w:rsidP="00000000" w:rsidRDefault="00000000" w:rsidRPr="00000000" w14:paraId="00000066">
      <w:pPr>
        <w:widowControl w:val="0"/>
        <w:spacing w:before="302" w:line="240" w:lineRule="auto"/>
        <w:ind w:left="283" w:hanging="285"/>
        <w:jc w:val="center"/>
        <w:rPr>
          <w:b w:val="1"/>
          <w:bCs w:val="1"/>
        </w:rPr>
      </w:pPr>
      <w:r w:rsidDel="00000000" w:rsidR="00000000" w:rsidRPr="00000000">
        <w:rPr>
          <w:b w:val="1"/>
          <w:bCs w:val="1"/>
          <w:rtl w:val="0"/>
        </w:rPr>
        <w:t xml:space="preserve">§ 6</w:t>
      </w:r>
    </w:p>
    <w:p w:rsidR="00000000" w:rsidDel="00000000" w:rsidP="00000000" w:rsidRDefault="00000000" w:rsidRPr="00000000" w14:paraId="00000067">
      <w:pPr>
        <w:widowControl w:val="0"/>
        <w:spacing w:before="34" w:line="240" w:lineRule="auto"/>
        <w:ind w:left="283" w:hanging="285"/>
        <w:jc w:val="center"/>
        <w:rPr>
          <w:b w:val="1"/>
          <w:bCs w:val="1"/>
        </w:rPr>
      </w:pPr>
      <w:r w:rsidDel="00000000" w:rsidR="00000000" w:rsidRPr="00000000">
        <w:rPr>
          <w:b w:val="1"/>
          <w:bCs w:val="1"/>
          <w:rtl w:val="0"/>
        </w:rPr>
        <w:t xml:space="preserve">WARUNKI LICENCJI</w:t>
      </w:r>
    </w:p>
    <w:p w:rsidR="00000000" w:rsidDel="00000000" w:rsidP="00000000" w:rsidRDefault="00000000" w:rsidRPr="00000000" w14:paraId="00000068">
      <w:pPr>
        <w:widowControl w:val="0"/>
        <w:numPr>
          <w:ilvl w:val="0"/>
          <w:numId w:val="4"/>
        </w:numPr>
        <w:spacing w:before="325" w:line="264" w:lineRule="auto"/>
        <w:ind w:left="425" w:right="15" w:hanging="360"/>
        <w:jc w:val="both"/>
        <w:rPr/>
      </w:pPr>
      <w:r w:rsidDel="00000000" w:rsidR="00000000" w:rsidRPr="00000000">
        <w:rPr>
          <w:rtl w:val="0"/>
        </w:rPr>
        <w:t xml:space="preserve">Autor pracy zgłoszonej na Konferencję udziela Pomorskiemu Uniwersytetowi Medycznemu w Szczecinie niewyłącznej, nieograniczonej terytorialnie i czasowo licencji na wykorzystanie streszczenia poprzez jego publikację w książce streszczeń oraz do korzystania z takiego streszczenia na następujących polach eksploatacji: </w:t>
      </w:r>
    </w:p>
    <w:p w:rsidR="00000000" w:rsidDel="00000000" w:rsidP="00000000" w:rsidRDefault="00000000" w:rsidRPr="00000000" w14:paraId="00000069">
      <w:pPr>
        <w:widowControl w:val="0"/>
        <w:numPr>
          <w:ilvl w:val="1"/>
          <w:numId w:val="4"/>
        </w:numPr>
        <w:spacing w:line="264" w:lineRule="auto"/>
        <w:ind w:left="1417" w:right="21" w:hanging="360"/>
        <w:jc w:val="both"/>
        <w:rPr/>
      </w:pPr>
      <w:r w:rsidDel="00000000" w:rsidR="00000000" w:rsidRPr="00000000">
        <w:rPr>
          <w:rtl w:val="0"/>
        </w:rPr>
        <w:t xml:space="preserve">wytwarzanie przy użyciu wszelkich technik, a w szczególności na wszelkich nośnikach danych, na nośnikach drukarskich, plastycznych, fotograficznych, elektronicznych i audiowizualnych, w tym techniką drukarską, reprograficzną, zapisu magnetycznego na nośnikach magnetycznych, na płytach CD-ROM i DVD, wszelkiego formatu i rodzaju, oraz techniką cyfrową; </w:t>
      </w:r>
    </w:p>
    <w:p w:rsidR="00000000" w:rsidDel="00000000" w:rsidP="00000000" w:rsidRDefault="00000000" w:rsidRPr="00000000" w14:paraId="0000006A">
      <w:pPr>
        <w:widowControl w:val="0"/>
        <w:numPr>
          <w:ilvl w:val="1"/>
          <w:numId w:val="4"/>
        </w:numPr>
        <w:spacing w:line="264" w:lineRule="auto"/>
        <w:ind w:left="1417" w:right="31" w:hanging="360"/>
        <w:jc w:val="both"/>
        <w:rPr/>
      </w:pPr>
      <w:r w:rsidDel="00000000" w:rsidR="00000000" w:rsidRPr="00000000">
        <w:rPr>
          <w:rtl w:val="0"/>
        </w:rPr>
        <w:t xml:space="preserve">trwałe lub czasowe zwielokrotnianie streszczenia w całości lub w części, jakimikolwiek środkami i w jakiejkolwiek formie; </w:t>
      </w:r>
    </w:p>
    <w:p w:rsidR="00000000" w:rsidDel="00000000" w:rsidP="00000000" w:rsidRDefault="00000000" w:rsidRPr="00000000" w14:paraId="0000006B">
      <w:pPr>
        <w:widowControl w:val="0"/>
        <w:numPr>
          <w:ilvl w:val="1"/>
          <w:numId w:val="4"/>
        </w:numPr>
        <w:spacing w:line="264" w:lineRule="auto"/>
        <w:ind w:left="1417" w:right="20" w:hanging="360"/>
        <w:jc w:val="both"/>
        <w:rPr/>
      </w:pPr>
      <w:r w:rsidDel="00000000" w:rsidR="00000000" w:rsidRPr="00000000">
        <w:rPr>
          <w:rtl w:val="0"/>
        </w:rPr>
        <w:t xml:space="preserve">rozpowszechnienia i korzystania ze zwielokrotnionego streszczenia bez ograniczeń; </w:t>
      </w:r>
    </w:p>
    <w:p w:rsidR="00000000" w:rsidDel="00000000" w:rsidP="00000000" w:rsidRDefault="00000000" w:rsidRPr="00000000" w14:paraId="0000006C">
      <w:pPr>
        <w:widowControl w:val="0"/>
        <w:numPr>
          <w:ilvl w:val="1"/>
          <w:numId w:val="4"/>
        </w:numPr>
        <w:spacing w:line="264" w:lineRule="auto"/>
        <w:ind w:left="1417" w:right="20" w:hanging="360"/>
        <w:jc w:val="both"/>
        <w:rPr/>
      </w:pPr>
      <w:r w:rsidDel="00000000" w:rsidR="00000000" w:rsidRPr="00000000">
        <w:rPr>
          <w:rtl w:val="0"/>
        </w:rPr>
        <w:t xml:space="preserve">utrwalenie streszczenia w pamięci komputera oraz na wszelkich innych nośnikach danych i jego archiwizacja; </w:t>
      </w:r>
    </w:p>
    <w:p w:rsidR="00000000" w:rsidDel="00000000" w:rsidP="00000000" w:rsidRDefault="00000000" w:rsidRPr="00000000" w14:paraId="0000006D">
      <w:pPr>
        <w:widowControl w:val="0"/>
        <w:numPr>
          <w:ilvl w:val="1"/>
          <w:numId w:val="4"/>
        </w:numPr>
        <w:spacing w:line="240" w:lineRule="auto"/>
        <w:ind w:left="1417" w:hanging="360"/>
        <w:jc w:val="both"/>
        <w:rPr/>
      </w:pPr>
      <w:r w:rsidDel="00000000" w:rsidR="00000000" w:rsidRPr="00000000">
        <w:rPr>
          <w:rtl w:val="0"/>
        </w:rPr>
        <w:t xml:space="preserve">wprowadzanie do obrotu, w tym przez sieć Internet; </w:t>
      </w:r>
    </w:p>
    <w:p w:rsidR="00000000" w:rsidDel="00000000" w:rsidP="00000000" w:rsidRDefault="00000000" w:rsidRPr="00000000" w14:paraId="0000006E">
      <w:pPr>
        <w:widowControl w:val="0"/>
        <w:numPr>
          <w:ilvl w:val="1"/>
          <w:numId w:val="4"/>
        </w:numPr>
        <w:spacing w:line="264" w:lineRule="auto"/>
        <w:ind w:left="1417" w:right="23" w:hanging="360"/>
        <w:jc w:val="both"/>
        <w:rPr/>
      </w:pPr>
      <w:r w:rsidDel="00000000" w:rsidR="00000000" w:rsidRPr="00000000">
        <w:rPr>
          <w:rtl w:val="0"/>
        </w:rPr>
        <w:t xml:space="preserve">użyczenie, najem, publiczne wykonanie, wystawienie, wyświetlenie, odtworzenie oraz nadawanie i reemitowanie; </w:t>
      </w:r>
    </w:p>
    <w:p w:rsidR="00000000" w:rsidDel="00000000" w:rsidP="00000000" w:rsidRDefault="00000000" w:rsidRPr="00000000" w14:paraId="0000006F">
      <w:pPr>
        <w:widowControl w:val="0"/>
        <w:numPr>
          <w:ilvl w:val="1"/>
          <w:numId w:val="4"/>
        </w:numPr>
        <w:spacing w:line="264" w:lineRule="auto"/>
        <w:ind w:left="1417" w:right="26" w:hanging="360"/>
        <w:jc w:val="both"/>
        <w:rPr/>
      </w:pPr>
      <w:r w:rsidDel="00000000" w:rsidR="00000000" w:rsidRPr="00000000">
        <w:rPr>
          <w:rtl w:val="0"/>
        </w:rPr>
        <w:t xml:space="preserve">publiczne udostępnienie streszczenia w taki sposób, aby każdy mógł mieć do niego dostęp w miejscu i w czasie przez siebie wybranym; </w:t>
      </w:r>
    </w:p>
    <w:p w:rsidR="00000000" w:rsidDel="00000000" w:rsidP="00000000" w:rsidRDefault="00000000" w:rsidRPr="00000000" w14:paraId="00000070">
      <w:pPr>
        <w:widowControl w:val="0"/>
        <w:numPr>
          <w:ilvl w:val="1"/>
          <w:numId w:val="4"/>
        </w:numPr>
        <w:spacing w:line="240" w:lineRule="auto"/>
        <w:ind w:left="1417" w:hanging="360"/>
        <w:jc w:val="both"/>
        <w:rPr/>
      </w:pPr>
      <w:r w:rsidDel="00000000" w:rsidR="00000000" w:rsidRPr="00000000">
        <w:rPr>
          <w:rtl w:val="0"/>
        </w:rPr>
        <w:t xml:space="preserve">wykorzystania streszczenia w utworach multimedialnych; </w:t>
      </w:r>
    </w:p>
    <w:p w:rsidR="00000000" w:rsidDel="00000000" w:rsidP="00000000" w:rsidRDefault="00000000" w:rsidRPr="00000000" w14:paraId="00000071">
      <w:pPr>
        <w:widowControl w:val="0"/>
        <w:numPr>
          <w:ilvl w:val="0"/>
          <w:numId w:val="4"/>
        </w:numPr>
        <w:spacing w:line="264" w:lineRule="auto"/>
        <w:ind w:left="425" w:right="24" w:hanging="360"/>
        <w:jc w:val="both"/>
        <w:rPr/>
      </w:pPr>
      <w:r w:rsidDel="00000000" w:rsidR="00000000" w:rsidRPr="00000000">
        <w:rPr>
          <w:rtl w:val="0"/>
        </w:rPr>
        <w:t xml:space="preserve">Licencja do streszczenia zostaje udzielona Pomorskiemu Uniwersytetowi Medycznemu w Szczecinie z chwilą zgłoszenia pracy poprzez przesłanie formularza rejestracyjnego, o którym mowa w § 3 ust. 2, pod warunkiem zakwalifikowania pracy do prezentacji na Konferencji.</w:t>
      </w:r>
    </w:p>
    <w:p w:rsidR="00000000" w:rsidDel="00000000" w:rsidP="00000000" w:rsidRDefault="00000000" w:rsidRPr="00000000" w14:paraId="00000072">
      <w:pPr>
        <w:widowControl w:val="0"/>
        <w:numPr>
          <w:ilvl w:val="0"/>
          <w:numId w:val="4"/>
        </w:numPr>
        <w:spacing w:line="264" w:lineRule="auto"/>
        <w:ind w:left="425" w:right="49" w:hanging="360"/>
        <w:jc w:val="both"/>
        <w:rPr/>
      </w:pPr>
      <w:r w:rsidDel="00000000" w:rsidR="00000000" w:rsidRPr="00000000">
        <w:rPr>
          <w:rtl w:val="0"/>
        </w:rPr>
        <w:t xml:space="preserve">Autor pracy zobowiązuje się nie wypowiadać licencji przed upływem 5 lat od daty jej udzielenia, z zastrzeżeniem przypadków istotnego naruszenia przez Pomorski Uniwersytet Medyczny w Szczecinie warunków licencji. </w:t>
      </w:r>
    </w:p>
    <w:p w:rsidR="00000000" w:rsidDel="00000000" w:rsidP="00000000" w:rsidRDefault="00000000" w:rsidRPr="00000000" w14:paraId="00000073">
      <w:pPr>
        <w:widowControl w:val="0"/>
        <w:numPr>
          <w:ilvl w:val="0"/>
          <w:numId w:val="4"/>
        </w:numPr>
        <w:spacing w:line="264" w:lineRule="auto"/>
        <w:ind w:left="425" w:right="19" w:hanging="360"/>
        <w:jc w:val="both"/>
        <w:rPr/>
      </w:pPr>
      <w:r w:rsidDel="00000000" w:rsidR="00000000" w:rsidRPr="00000000">
        <w:rPr>
          <w:rtl w:val="0"/>
        </w:rPr>
        <w:t xml:space="preserve">Autor pracy ponosi odpowiedzialność za roszczenia osób trzecich związane z naruszeniem autorskich praw majątkowych lub osobistych do streszczenia i zobowiązuje się do zaspokojenia takich roszczeń, na następujących zasadach: </w:t>
      </w:r>
    </w:p>
    <w:p w:rsidR="00000000" w:rsidDel="00000000" w:rsidP="00000000" w:rsidRDefault="00000000" w:rsidRPr="00000000" w14:paraId="00000074">
      <w:pPr>
        <w:widowControl w:val="0"/>
        <w:numPr>
          <w:ilvl w:val="1"/>
          <w:numId w:val="4"/>
        </w:numPr>
        <w:spacing w:line="264" w:lineRule="auto"/>
        <w:ind w:left="1417" w:right="19" w:hanging="360"/>
        <w:jc w:val="both"/>
        <w:rPr/>
      </w:pPr>
      <w:r w:rsidDel="00000000" w:rsidR="00000000" w:rsidRPr="00000000">
        <w:rPr>
          <w:rtl w:val="0"/>
        </w:rPr>
        <w:t xml:space="preserve">w zakresie dopuszczonym prawem autor podejmie obronę Pomorskiego Uniwersytetu Medycznego w Szczecinie (przystąpi do postępowania po jego stronie) w przypadku zgłoszenia przez osobę trzecią przeciwko PUM roszczenia z tytułu naruszenia przez streszczenie chronionego know-how, patentów, praw ochronnych do wzoru użytkowego, wzoru przemysłowego, topografii układów scalonych, znaku towarowego lub praw autorskich; </w:t>
      </w:r>
    </w:p>
    <w:p w:rsidR="00000000" w:rsidDel="00000000" w:rsidP="00000000" w:rsidRDefault="00000000" w:rsidRPr="00000000" w14:paraId="00000075">
      <w:pPr>
        <w:widowControl w:val="0"/>
        <w:numPr>
          <w:ilvl w:val="1"/>
          <w:numId w:val="4"/>
        </w:numPr>
        <w:spacing w:line="264" w:lineRule="auto"/>
        <w:ind w:left="1417" w:right="19" w:hanging="360"/>
        <w:jc w:val="both"/>
        <w:rPr/>
      </w:pPr>
      <w:r w:rsidDel="00000000" w:rsidR="00000000" w:rsidRPr="00000000">
        <w:rPr>
          <w:rtl w:val="0"/>
        </w:rPr>
        <w:t xml:space="preserve">w terminie uzgodnionym z PUM pokryje odszkodowania, które w związku z powyższymi roszczeniami osób trzecich zostały zasądzone od PUM prawomocnym wyrokiem.</w:t>
      </w:r>
    </w:p>
    <w:p w:rsidR="00000000" w:rsidDel="00000000" w:rsidP="00000000" w:rsidRDefault="00000000" w:rsidRPr="00000000" w14:paraId="00000076">
      <w:pPr>
        <w:widowControl w:val="0"/>
        <w:numPr>
          <w:ilvl w:val="0"/>
          <w:numId w:val="4"/>
        </w:numPr>
        <w:spacing w:line="264" w:lineRule="auto"/>
        <w:ind w:left="425" w:right="5" w:hanging="360"/>
        <w:jc w:val="both"/>
        <w:rPr/>
      </w:pPr>
      <w:r w:rsidDel="00000000" w:rsidR="00000000" w:rsidRPr="00000000">
        <w:rPr>
          <w:rtl w:val="0"/>
        </w:rPr>
        <w:t xml:space="preserve">Jeżeli streszczenie będzie naruszać prawa osób trzecich, autor pracy niezwłocznie przystąpi do jego modyfikacji w sposób pozwalający na dalsze wykorzystywanie streszczenia przez PUM bez naruszania prawa osób trzecich. </w:t>
      </w:r>
    </w:p>
    <w:p w:rsidR="00000000" w:rsidDel="00000000" w:rsidP="00000000" w:rsidRDefault="00000000" w:rsidRPr="00000000" w14:paraId="00000077">
      <w:pPr>
        <w:widowControl w:val="0"/>
        <w:numPr>
          <w:ilvl w:val="0"/>
          <w:numId w:val="4"/>
        </w:numPr>
        <w:spacing w:line="264" w:lineRule="auto"/>
        <w:ind w:left="425" w:right="21" w:hanging="360"/>
        <w:jc w:val="both"/>
        <w:rPr/>
      </w:pPr>
      <w:r w:rsidDel="00000000" w:rsidR="00000000" w:rsidRPr="00000000">
        <w:rPr>
          <w:rtl w:val="0"/>
        </w:rPr>
        <w:t xml:space="preserve">Autor pracy zobowiązuje się, iż nie będzie wykonywał przysługujących mu praw do streszczenia w sposób ograniczający PUM lub podmioty, które nabyły od PUM prawa do streszczenia. </w:t>
      </w:r>
    </w:p>
    <w:p w:rsidR="00000000" w:rsidDel="00000000" w:rsidP="00000000" w:rsidRDefault="00000000" w:rsidRPr="00000000" w14:paraId="00000078">
      <w:pPr>
        <w:widowControl w:val="0"/>
        <w:spacing w:before="302" w:line="240" w:lineRule="auto"/>
        <w:ind w:left="283" w:hanging="285"/>
        <w:jc w:val="center"/>
        <w:rPr>
          <w:b w:val="1"/>
          <w:bCs w:val="1"/>
        </w:rPr>
      </w:pPr>
      <w:r w:rsidDel="00000000" w:rsidR="00000000" w:rsidRPr="00000000">
        <w:rPr>
          <w:b w:val="1"/>
          <w:bCs w:val="1"/>
          <w:rtl w:val="0"/>
        </w:rPr>
        <w:t xml:space="preserve">§7</w:t>
      </w:r>
    </w:p>
    <w:p w:rsidR="00000000" w:rsidDel="00000000" w:rsidP="00000000" w:rsidRDefault="00000000" w:rsidRPr="00000000" w14:paraId="00000079">
      <w:pPr>
        <w:widowControl w:val="0"/>
        <w:spacing w:before="34" w:line="240" w:lineRule="auto"/>
        <w:ind w:left="283" w:hanging="285"/>
        <w:jc w:val="center"/>
        <w:rPr>
          <w:b w:val="1"/>
          <w:bCs w:val="1"/>
        </w:rPr>
      </w:pPr>
      <w:r w:rsidDel="00000000" w:rsidR="00000000" w:rsidRPr="00000000">
        <w:rPr>
          <w:b w:val="1"/>
          <w:bCs w:val="1"/>
          <w:rtl w:val="0"/>
        </w:rPr>
        <w:t xml:space="preserve">PRZETWARZANIE DANYCH OSOBOWYCH</w:t>
      </w:r>
    </w:p>
    <w:p w:rsidR="00000000" w:rsidDel="00000000" w:rsidP="00000000" w:rsidRDefault="00000000" w:rsidRPr="00000000" w14:paraId="0000007A">
      <w:pPr>
        <w:widowControl w:val="0"/>
        <w:spacing w:before="34" w:line="240" w:lineRule="auto"/>
        <w:ind w:left="283" w:hanging="285"/>
        <w:jc w:val="center"/>
        <w:rPr>
          <w:b w:val="1"/>
          <w:bCs w:val="1"/>
        </w:rPr>
      </w:pPr>
      <w:r w:rsidDel="00000000" w:rsidR="00000000" w:rsidRPr="00000000">
        <w:rPr>
          <w:b w:val="1"/>
          <w:bCs w:val="1"/>
          <w:rtl w:val="0"/>
        </w:rPr>
        <w:t xml:space="preserve">(KLAUZULA INFORMACYJNA RODO)</w:t>
      </w:r>
    </w:p>
    <w:p w:rsidR="00000000" w:rsidDel="00000000" w:rsidP="00000000" w:rsidRDefault="00000000" w:rsidRPr="00000000" w14:paraId="0000007B">
      <w:pPr>
        <w:widowControl w:val="0"/>
        <w:spacing w:before="34" w:line="240" w:lineRule="auto"/>
        <w:jc w:val="both"/>
        <w:rPr/>
      </w:pPr>
      <w:r w:rsidDel="00000000" w:rsidR="00000000" w:rsidRPr="00000000">
        <w:rPr>
          <w:rtl w:val="0"/>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(RODO) informujemy, że:</w:t>
      </w:r>
    </w:p>
    <w:p w:rsidR="00000000" w:rsidDel="00000000" w:rsidP="00000000" w:rsidRDefault="00000000" w:rsidRPr="00000000" w14:paraId="0000007C">
      <w:pPr>
        <w:widowControl w:val="0"/>
        <w:numPr>
          <w:ilvl w:val="0"/>
          <w:numId w:val="11"/>
        </w:numPr>
        <w:spacing w:before="34" w:line="240" w:lineRule="auto"/>
        <w:ind w:left="360" w:hanging="360"/>
        <w:jc w:val="both"/>
        <w:rPr/>
      </w:pPr>
      <w:r w:rsidDel="00000000" w:rsidR="00000000" w:rsidRPr="00000000">
        <w:rPr>
          <w:rtl w:val="0"/>
        </w:rPr>
        <w:t xml:space="preserve">Administratorem Twoich danych osobowych jest Pomorski Uniwersytet Medyczny w Szczecinie (PUM) z siedzibą przy ul. Rybackiej 1, 70-204 Szczecin.</w:t>
      </w:r>
    </w:p>
    <w:p w:rsidR="00000000" w:rsidDel="00000000" w:rsidP="00000000" w:rsidRDefault="00000000" w:rsidRPr="00000000" w14:paraId="0000007D">
      <w:pPr>
        <w:widowControl w:val="0"/>
        <w:numPr>
          <w:ilvl w:val="0"/>
          <w:numId w:val="11"/>
        </w:numPr>
        <w:spacing w:before="34" w:line="240" w:lineRule="auto"/>
        <w:ind w:left="360" w:hanging="360"/>
        <w:jc w:val="both"/>
        <w:rPr/>
      </w:pPr>
      <w:r w:rsidDel="00000000" w:rsidR="00000000" w:rsidRPr="00000000">
        <w:rPr>
          <w:rtl w:val="0"/>
        </w:rPr>
        <w:t xml:space="preserve">Administrator wyznaczył Inspektora Ochrony Danych, z którym we wszystkich sprawach dotyczących przetwarzania danych osobowych oraz korzystania z praw związanych z przetwarzaniem danych można kontaktować się pod adresem e-mail: iod@pum.edu.pl lub telefonicznie: 91 4800 790 </w:t>
      </w:r>
    </w:p>
    <w:p w:rsidR="00000000" w:rsidDel="00000000" w:rsidP="00000000" w:rsidRDefault="00000000" w:rsidRPr="00000000" w14:paraId="0000007E">
      <w:pPr>
        <w:widowControl w:val="0"/>
        <w:numPr>
          <w:ilvl w:val="0"/>
          <w:numId w:val="11"/>
        </w:numPr>
        <w:spacing w:before="34" w:line="240" w:lineRule="auto"/>
        <w:ind w:left="360" w:hanging="360"/>
        <w:jc w:val="both"/>
        <w:rPr/>
      </w:pPr>
      <w:r w:rsidDel="00000000" w:rsidR="00000000" w:rsidRPr="00000000">
        <w:rPr>
          <w:rtl w:val="0"/>
        </w:rPr>
        <w:t xml:space="preserve">Twoje dane osobowe będą przetwarzane w następujących celach:</w:t>
      </w:r>
    </w:p>
    <w:p w:rsidR="00000000" w:rsidDel="00000000" w:rsidP="00000000" w:rsidRDefault="00000000" w:rsidRPr="00000000" w14:paraId="0000007F">
      <w:pPr>
        <w:widowControl w:val="0"/>
        <w:numPr>
          <w:ilvl w:val="1"/>
          <w:numId w:val="14"/>
        </w:numPr>
        <w:spacing w:before="34" w:line="240" w:lineRule="auto"/>
        <w:ind w:left="851" w:hanging="360"/>
        <w:jc w:val="both"/>
        <w:rPr/>
      </w:pPr>
      <w:r w:rsidDel="00000000" w:rsidR="00000000" w:rsidRPr="00000000">
        <w:rPr>
          <w:rtl w:val="0"/>
        </w:rPr>
        <w:t xml:space="preserve">organizacji, przeprowadzenia i obsługi Konferencji oraz towarzyszących jej warsztatów, w tym weryfikacji statusu uczestnika, prowadzenia list obecności, wysyłania komunikatów organizacyjnych, wydawania certyfikatów, publikacji książki abstraktów w formie elektronicznej i/lub drukowanej – na podstawie art. 6 ust. 1 lit. b RODO (przetwarzanie jest niezbędne do wykonania umowy, za którą uważa się akceptację niniejszego Regulaminu);</w:t>
      </w:r>
    </w:p>
    <w:p w:rsidR="00000000" w:rsidDel="00000000" w:rsidP="00000000" w:rsidRDefault="00000000" w:rsidRPr="00000000" w14:paraId="00000080">
      <w:pPr>
        <w:widowControl w:val="0"/>
        <w:numPr>
          <w:ilvl w:val="1"/>
          <w:numId w:val="14"/>
        </w:numPr>
        <w:spacing w:before="34" w:line="240" w:lineRule="auto"/>
        <w:ind w:left="851" w:hanging="360"/>
        <w:jc w:val="both"/>
        <w:rPr/>
      </w:pPr>
      <w:r w:rsidDel="00000000" w:rsidR="00000000" w:rsidRPr="00000000">
        <w:rPr>
          <w:rtl w:val="0"/>
        </w:rPr>
        <w:t xml:space="preserve">realizacji obowiązków dokumentacyjnych i sprawozdawczych PUM – na podstawie art. 6 ust. 1 lit. c RODO (obowiązek prawny);</w:t>
      </w:r>
    </w:p>
    <w:p w:rsidR="00000000" w:rsidDel="00000000" w:rsidP="00000000" w:rsidRDefault="00000000" w:rsidRPr="00000000" w14:paraId="00000081">
      <w:pPr>
        <w:widowControl w:val="0"/>
        <w:numPr>
          <w:ilvl w:val="1"/>
          <w:numId w:val="14"/>
        </w:numPr>
        <w:spacing w:before="34" w:line="240" w:lineRule="auto"/>
        <w:ind w:left="851" w:hanging="360"/>
        <w:jc w:val="both"/>
        <w:rPr/>
      </w:pPr>
      <w:r w:rsidDel="00000000" w:rsidR="00000000" w:rsidRPr="00000000">
        <w:rPr>
          <w:rtl w:val="0"/>
        </w:rPr>
        <w:t xml:space="preserve">celów informacyjnych, promocyjnych i marketingowych PUM poprzez utrwalanie i rozpowszechnianie wizerunku uczestników w postaci dokumentacji fotograficznej i wideo (w szczególności publikacja na stronie internetowej, w intranecie, w mediach społecznościowych, materiałach reklamowych) – na podstawie art. 6 ust. 1 lit. a RODO (dobrowolna zgoda) w związku z art. 81 ustawy o prawie autorskim i prawach pokrewnych;</w:t>
      </w:r>
    </w:p>
    <w:p w:rsidR="00000000" w:rsidDel="00000000" w:rsidP="00000000" w:rsidRDefault="00000000" w:rsidRPr="00000000" w14:paraId="00000082">
      <w:pPr>
        <w:widowControl w:val="0"/>
        <w:numPr>
          <w:ilvl w:val="1"/>
          <w:numId w:val="14"/>
        </w:numPr>
        <w:spacing w:before="34" w:line="240" w:lineRule="auto"/>
        <w:ind w:left="851" w:hanging="360"/>
        <w:jc w:val="both"/>
        <w:rPr/>
      </w:pPr>
      <w:r w:rsidDel="00000000" w:rsidR="00000000" w:rsidRPr="00000000">
        <w:rPr>
          <w:rtl w:val="0"/>
        </w:rPr>
        <w:t xml:space="preserve">ewentualnego ustalenia, dochodzenia lub obrony przed roszczeniami – na podstawie art. 6 ust. 1 lit. f RODO (prawnie uzasadniony interes Administratora).</w:t>
      </w:r>
    </w:p>
    <w:p w:rsidR="00000000" w:rsidDel="00000000" w:rsidP="00000000" w:rsidRDefault="00000000" w:rsidRPr="00000000" w14:paraId="00000083">
      <w:pPr>
        <w:widowControl w:val="0"/>
        <w:numPr>
          <w:ilvl w:val="0"/>
          <w:numId w:val="11"/>
        </w:numPr>
        <w:spacing w:before="34" w:line="240" w:lineRule="auto"/>
        <w:ind w:left="360" w:hanging="360"/>
        <w:jc w:val="both"/>
        <w:rPr/>
      </w:pPr>
      <w:r w:rsidDel="00000000" w:rsidR="00000000" w:rsidRPr="00000000">
        <w:rPr>
          <w:rtl w:val="0"/>
        </w:rPr>
        <w:t xml:space="preserve">Odbiorcami Twoich danych osobowych mogą być podmioty świadczące na rzecz Administratora usługi IT (w tym dostawcy oprogramowania, np. Microsoft w zakresie obsługi formularzy rejestracyjnych), podmioty obsługujące media społecznościowe (np. Facebook), a także upoważnieni pracownicy i członkowie Studenckiego Towarzystwa Naukowego PUM zaangażowani w organizację wydarzenia.</w:t>
      </w:r>
    </w:p>
    <w:p w:rsidR="00000000" w:rsidDel="00000000" w:rsidP="00000000" w:rsidRDefault="00000000" w:rsidRPr="00000000" w14:paraId="00000084">
      <w:pPr>
        <w:widowControl w:val="0"/>
        <w:numPr>
          <w:ilvl w:val="0"/>
          <w:numId w:val="11"/>
        </w:numPr>
        <w:spacing w:before="34" w:line="240" w:lineRule="auto"/>
        <w:ind w:left="360" w:hanging="360"/>
        <w:jc w:val="both"/>
        <w:rPr/>
      </w:pPr>
      <w:r w:rsidDel="00000000" w:rsidR="00000000" w:rsidRPr="00000000">
        <w:rPr>
          <w:rtl w:val="0"/>
        </w:rPr>
        <w:t xml:space="preserve">Dane osobowe będą przechowywane przez okres niezbędny do organizacji i rozliczenia Konferencji oraz warsztatów, a po tym czasie przez okres wynikający z przepisów prawa, w szczególności dotyczących archiwizacji. Dane przetwarzane na podstawie zgody (np. wizerunek) będą przetwarzane do momentu jej wycofania.</w:t>
      </w:r>
    </w:p>
    <w:p w:rsidR="00000000" w:rsidDel="00000000" w:rsidP="00000000" w:rsidRDefault="00000000" w:rsidRPr="00000000" w14:paraId="00000085">
      <w:pPr>
        <w:widowControl w:val="0"/>
        <w:numPr>
          <w:ilvl w:val="0"/>
          <w:numId w:val="11"/>
        </w:numPr>
        <w:spacing w:before="34" w:line="240" w:lineRule="auto"/>
        <w:ind w:left="360" w:hanging="360"/>
        <w:jc w:val="both"/>
        <w:rPr/>
      </w:pPr>
      <w:r w:rsidDel="00000000" w:rsidR="00000000" w:rsidRPr="00000000">
        <w:rPr>
          <w:rtl w:val="0"/>
        </w:rPr>
        <w:t xml:space="preserve">W związku z przetwarzaniem danych osobowych przysługuje Ci prawo do:</w:t>
      </w:r>
    </w:p>
    <w:p w:rsidR="00000000" w:rsidDel="00000000" w:rsidP="00000000" w:rsidRDefault="00000000" w:rsidRPr="00000000" w14:paraId="00000086">
      <w:pPr>
        <w:widowControl w:val="0"/>
        <w:numPr>
          <w:ilvl w:val="1"/>
          <w:numId w:val="15"/>
        </w:numPr>
        <w:spacing w:before="34" w:line="240" w:lineRule="auto"/>
        <w:ind w:left="709" w:hanging="360"/>
        <w:jc w:val="both"/>
        <w:rPr/>
      </w:pPr>
      <w:r w:rsidDel="00000000" w:rsidR="00000000" w:rsidRPr="00000000">
        <w:rPr>
          <w:rtl w:val="0"/>
        </w:rPr>
        <w:t xml:space="preserve">dostępu do treści swoich danych oraz żądania ich kopii,</w:t>
      </w:r>
    </w:p>
    <w:p w:rsidR="00000000" w:rsidDel="00000000" w:rsidP="00000000" w:rsidRDefault="00000000" w:rsidRPr="00000000" w14:paraId="00000087">
      <w:pPr>
        <w:widowControl w:val="0"/>
        <w:numPr>
          <w:ilvl w:val="1"/>
          <w:numId w:val="15"/>
        </w:numPr>
        <w:spacing w:before="34" w:line="240" w:lineRule="auto"/>
        <w:ind w:left="709" w:hanging="360"/>
        <w:jc w:val="both"/>
        <w:rPr/>
      </w:pPr>
      <w:r w:rsidDel="00000000" w:rsidR="00000000" w:rsidRPr="00000000">
        <w:rPr>
          <w:rtl w:val="0"/>
        </w:rPr>
        <w:t xml:space="preserve">sprostowania (poprawiania) swoich danych,</w:t>
      </w:r>
    </w:p>
    <w:p w:rsidR="00000000" w:rsidDel="00000000" w:rsidP="00000000" w:rsidRDefault="00000000" w:rsidRPr="00000000" w14:paraId="00000088">
      <w:pPr>
        <w:widowControl w:val="0"/>
        <w:numPr>
          <w:ilvl w:val="1"/>
          <w:numId w:val="15"/>
        </w:numPr>
        <w:spacing w:before="34" w:line="240" w:lineRule="auto"/>
        <w:ind w:left="709" w:hanging="360"/>
        <w:jc w:val="both"/>
        <w:rPr/>
      </w:pPr>
      <w:r w:rsidDel="00000000" w:rsidR="00000000" w:rsidRPr="00000000">
        <w:rPr>
          <w:rtl w:val="0"/>
        </w:rPr>
        <w:t xml:space="preserve">usunięcia danych („prawo do bycia zapomnianym”),</w:t>
      </w:r>
    </w:p>
    <w:p w:rsidR="00000000" w:rsidDel="00000000" w:rsidP="00000000" w:rsidRDefault="00000000" w:rsidRPr="00000000" w14:paraId="00000089">
      <w:pPr>
        <w:widowControl w:val="0"/>
        <w:numPr>
          <w:ilvl w:val="1"/>
          <w:numId w:val="15"/>
        </w:numPr>
        <w:spacing w:before="34" w:line="240" w:lineRule="auto"/>
        <w:ind w:left="709" w:hanging="360"/>
        <w:jc w:val="both"/>
        <w:rPr/>
      </w:pPr>
      <w:r w:rsidDel="00000000" w:rsidR="00000000" w:rsidRPr="00000000">
        <w:rPr>
          <w:rtl w:val="0"/>
        </w:rPr>
        <w:t xml:space="preserve">ograniczenia przetwarzania danych,</w:t>
      </w:r>
    </w:p>
    <w:p w:rsidR="00000000" w:rsidDel="00000000" w:rsidP="00000000" w:rsidRDefault="00000000" w:rsidRPr="00000000" w14:paraId="0000008A">
      <w:pPr>
        <w:widowControl w:val="0"/>
        <w:numPr>
          <w:ilvl w:val="1"/>
          <w:numId w:val="15"/>
        </w:numPr>
        <w:spacing w:before="34" w:line="240" w:lineRule="auto"/>
        <w:ind w:left="709" w:hanging="360"/>
        <w:jc w:val="both"/>
        <w:rPr/>
      </w:pPr>
      <w:r w:rsidDel="00000000" w:rsidR="00000000" w:rsidRPr="00000000">
        <w:rPr>
          <w:rtl w:val="0"/>
        </w:rPr>
        <w:t xml:space="preserve">przenoszenia danych,</w:t>
      </w:r>
    </w:p>
    <w:p w:rsidR="00000000" w:rsidDel="00000000" w:rsidP="00000000" w:rsidRDefault="00000000" w:rsidRPr="00000000" w14:paraId="0000008B">
      <w:pPr>
        <w:widowControl w:val="0"/>
        <w:numPr>
          <w:ilvl w:val="1"/>
          <w:numId w:val="15"/>
        </w:numPr>
        <w:spacing w:before="34" w:line="240" w:lineRule="auto"/>
        <w:ind w:left="709" w:hanging="360"/>
        <w:jc w:val="both"/>
        <w:rPr/>
      </w:pPr>
      <w:r w:rsidDel="00000000" w:rsidR="00000000" w:rsidRPr="00000000">
        <w:rPr>
          <w:rtl w:val="0"/>
        </w:rPr>
        <w:t xml:space="preserve">wniesienia sprzeciwu wobec przetwarzania danych opartego na prawnie uzasadnionym interesie Administratora,</w:t>
      </w:r>
    </w:p>
    <w:p w:rsidR="00000000" w:rsidDel="00000000" w:rsidP="00000000" w:rsidRDefault="00000000" w:rsidRPr="00000000" w14:paraId="0000008C">
      <w:pPr>
        <w:widowControl w:val="0"/>
        <w:numPr>
          <w:ilvl w:val="1"/>
          <w:numId w:val="15"/>
        </w:numPr>
        <w:spacing w:before="34" w:line="240" w:lineRule="auto"/>
        <w:ind w:left="709" w:hanging="360"/>
        <w:jc w:val="both"/>
        <w:rPr/>
      </w:pPr>
      <w:r w:rsidDel="00000000" w:rsidR="00000000" w:rsidRPr="00000000">
        <w:rPr>
          <w:rtl w:val="0"/>
        </w:rPr>
        <w:t xml:space="preserve">wycofania zgody w dowolnym momencie (dotyczy np. wizerunku), przy czym wycofanie zgody nie wpływa na zgodność z prawem przetwarzania, którego dokonano na podstawie zgody przed jej wycofaniem. Wycofanie zgody na przetwarzanie danych niezbędnych do rejestracji przed wydarzeniem jest równoznaczne z rezygnacją z udziału.</w:t>
      </w:r>
    </w:p>
    <w:p w:rsidR="00000000" w:rsidDel="00000000" w:rsidP="00000000" w:rsidRDefault="00000000" w:rsidRPr="00000000" w14:paraId="0000008D">
      <w:pPr>
        <w:widowControl w:val="0"/>
        <w:numPr>
          <w:ilvl w:val="0"/>
          <w:numId w:val="11"/>
        </w:numPr>
        <w:spacing w:before="34" w:line="240" w:lineRule="auto"/>
        <w:ind w:left="360" w:hanging="360"/>
        <w:jc w:val="both"/>
        <w:rPr/>
      </w:pPr>
      <w:r w:rsidDel="00000000" w:rsidR="00000000" w:rsidRPr="00000000">
        <w:rPr>
          <w:rtl w:val="0"/>
        </w:rPr>
        <w:t xml:space="preserve">Jeżeli uznasz, że przetwarzanie Twoich danych osobowych narusza przepisy RODO, przysługuje Ci prawo wniesienia skargi do Prezesa Urzędu Ochrony Danych Osobowych (PUODO).</w:t>
      </w:r>
    </w:p>
    <w:p w:rsidR="00000000" w:rsidDel="00000000" w:rsidP="00000000" w:rsidRDefault="00000000" w:rsidRPr="00000000" w14:paraId="0000008E">
      <w:pPr>
        <w:widowControl w:val="0"/>
        <w:numPr>
          <w:ilvl w:val="0"/>
          <w:numId w:val="11"/>
        </w:numPr>
        <w:spacing w:before="34" w:line="240" w:lineRule="auto"/>
        <w:ind w:left="360" w:hanging="360"/>
        <w:jc w:val="both"/>
        <w:rPr/>
      </w:pPr>
      <w:r w:rsidDel="00000000" w:rsidR="00000000" w:rsidRPr="00000000">
        <w:rPr>
          <w:rtl w:val="0"/>
        </w:rPr>
        <w:t xml:space="preserve">Podanie danych osobowych jest dobrowolne, jednak ich niepodanie skutkuje brakiem możliwości rejestracji i udziału w Konferencji oraz warsztatach.</w:t>
      </w:r>
    </w:p>
    <w:p w:rsidR="00000000" w:rsidDel="00000000" w:rsidP="00000000" w:rsidRDefault="00000000" w:rsidRPr="00000000" w14:paraId="0000008F">
      <w:pPr>
        <w:widowControl w:val="0"/>
        <w:spacing w:before="34" w:line="240" w:lineRule="auto"/>
        <w:ind w:left="283" w:hanging="285"/>
        <w:jc w:val="center"/>
        <w:rPr>
          <w:b w:val="1"/>
          <w:bCs w:val="1"/>
        </w:rPr>
      </w:pPr>
      <w:r w:rsidDel="00000000" w:rsidR="00000000" w:rsidRPr="00000000">
        <w:rPr>
          <w:rtl w:val="0"/>
        </w:rPr>
      </w:r>
    </w:p>
    <w:p w:rsidR="00000000" w:rsidDel="00000000" w:rsidP="00000000" w:rsidRDefault="00000000" w:rsidRPr="00000000" w14:paraId="00000090">
      <w:pPr>
        <w:widowControl w:val="0"/>
        <w:spacing w:before="34" w:line="240" w:lineRule="auto"/>
        <w:ind w:left="283" w:hanging="285"/>
        <w:jc w:val="center"/>
        <w:rPr>
          <w:b w:val="1"/>
          <w:bCs w:val="1"/>
        </w:rPr>
      </w:pPr>
      <w:r w:rsidDel="00000000" w:rsidR="00000000" w:rsidRPr="00000000">
        <w:rPr>
          <w:rtl w:val="0"/>
        </w:rPr>
      </w:r>
    </w:p>
    <w:p w:rsidR="00000000" w:rsidDel="00000000" w:rsidP="00000000" w:rsidRDefault="00000000" w:rsidRPr="00000000" w14:paraId="00000091">
      <w:pPr>
        <w:widowControl w:val="0"/>
        <w:spacing w:before="34" w:line="240" w:lineRule="auto"/>
        <w:ind w:left="283" w:hanging="285"/>
        <w:jc w:val="center"/>
        <w:rPr>
          <w:b w:val="1"/>
          <w:bCs w:val="1"/>
        </w:rPr>
      </w:pPr>
      <w:r w:rsidDel="00000000" w:rsidR="00000000" w:rsidRPr="00000000">
        <w:rPr>
          <w:b w:val="1"/>
          <w:bCs w:val="1"/>
          <w:rtl w:val="0"/>
        </w:rPr>
        <w:t xml:space="preserve">POSTANOWIENIA KOŃCOWE</w:t>
      </w:r>
    </w:p>
    <w:p w:rsidR="00000000" w:rsidDel="00000000" w:rsidP="00000000" w:rsidRDefault="00000000" w:rsidRPr="00000000" w14:paraId="00000092">
      <w:pPr>
        <w:widowControl w:val="0"/>
        <w:numPr>
          <w:ilvl w:val="0"/>
          <w:numId w:val="13"/>
        </w:numPr>
        <w:spacing w:before="325" w:line="264" w:lineRule="auto"/>
        <w:ind w:left="425" w:right="28" w:hanging="360"/>
        <w:jc w:val="both"/>
        <w:rPr/>
      </w:pPr>
      <w:r w:rsidDel="00000000" w:rsidR="00000000" w:rsidRPr="00000000">
        <w:rPr>
          <w:rtl w:val="0"/>
        </w:rPr>
        <w:t xml:space="preserve">Organizator zastrzega sobie prawo do zmian w Regulaminie Konferencji bez podania przyczyny. Zmiany wchodzą w życie z dniem ogłoszenia. </w:t>
      </w:r>
    </w:p>
    <w:p w:rsidR="00000000" w:rsidDel="00000000" w:rsidP="00000000" w:rsidRDefault="00000000" w:rsidRPr="00000000" w14:paraId="00000093">
      <w:pPr>
        <w:numPr>
          <w:ilvl w:val="0"/>
          <w:numId w:val="13"/>
        </w:numPr>
        <w:pBdr>
          <w:top w:space="0" w:sz="0" w:val="nil"/>
          <w:left w:space="0" w:sz="0" w:val="nil"/>
          <w:bottom w:space="0" w:sz="0" w:val="nil"/>
          <w:right w:space="0" w:sz="0" w:val="nil"/>
          <w:between w:space="0" w:sz="0" w:val="nil"/>
        </w:pBdr>
        <w:ind w:left="425" w:hanging="360"/>
        <w:jc w:val="both"/>
        <w:rPr>
          <w:color w:val="000000"/>
        </w:rPr>
      </w:pPr>
      <w:r w:rsidDel="00000000" w:rsidR="00000000" w:rsidRPr="00000000">
        <w:rPr>
          <w:color w:val="000000"/>
          <w:rtl w:val="0"/>
        </w:rPr>
        <w:t xml:space="preserve">Podczas Konferencji może być wykonywana dokumentacja zdjęciowa i filmowa obejmująca wizerunek Uczestników, przeznaczona do celów informacyjnych i promocyjnych Konferencji. Szczegółowe zasady przetwarzania danych osobowych, w tym wizerunku, określa § 7 Regulaminu.</w:t>
      </w:r>
    </w:p>
    <w:p w:rsidR="00000000" w:rsidDel="00000000" w:rsidP="00000000" w:rsidRDefault="00000000" w:rsidRPr="00000000" w14:paraId="00000094">
      <w:pPr>
        <w:widowControl w:val="0"/>
        <w:numPr>
          <w:ilvl w:val="0"/>
          <w:numId w:val="13"/>
        </w:numPr>
        <w:spacing w:line="264" w:lineRule="auto"/>
        <w:ind w:left="425" w:right="53" w:hanging="360"/>
        <w:jc w:val="both"/>
        <w:rPr/>
      </w:pPr>
      <w:r w:rsidDel="00000000" w:rsidR="00000000" w:rsidRPr="00000000">
        <w:rPr>
          <w:rtl w:val="0"/>
        </w:rPr>
        <w:t xml:space="preserve">Kwestie nieobjęte Regulaminem Konferencji są rozstrzygane przez Organizatora i obowiązujące przepisy prawa. </w:t>
      </w:r>
    </w:p>
    <w:p w:rsidR="00000000" w:rsidDel="00000000" w:rsidP="00000000" w:rsidRDefault="00000000" w:rsidRPr="00000000" w14:paraId="00000095">
      <w:pPr>
        <w:widowControl w:val="0"/>
        <w:numPr>
          <w:ilvl w:val="0"/>
          <w:numId w:val="13"/>
        </w:numPr>
        <w:spacing w:line="240" w:lineRule="auto"/>
        <w:ind w:left="425" w:hanging="360"/>
        <w:jc w:val="both"/>
        <w:rPr/>
      </w:pPr>
      <w:r w:rsidDel="00000000" w:rsidR="00000000" w:rsidRPr="00000000">
        <w:rPr>
          <w:rtl w:val="0"/>
        </w:rPr>
        <w:t xml:space="preserve">Regulamin Konferencji wchodzi w życie z dniem ogłoszenia.</w:t>
      </w:r>
    </w:p>
    <w:p w:rsidR="00000000" w:rsidDel="00000000" w:rsidP="00000000" w:rsidRDefault="00000000" w:rsidRPr="00000000" w14:paraId="00000096">
      <w:pPr>
        <w:widowControl w:val="0"/>
        <w:spacing w:line="240" w:lineRule="auto"/>
        <w:ind w:left="283" w:hanging="285"/>
        <w:jc w:val="both"/>
        <w:rPr/>
      </w:pPr>
      <w:r w:rsidDel="00000000" w:rsidR="00000000" w:rsidRPr="00000000">
        <w:rPr>
          <w:rtl w:val="0"/>
        </w:rPr>
      </w:r>
    </w:p>
    <w:p w:rsidR="00000000" w:rsidDel="00000000" w:rsidP="00000000" w:rsidRDefault="00000000" w:rsidRPr="00000000" w14:paraId="00000097">
      <w:pPr>
        <w:widowControl w:val="0"/>
        <w:spacing w:line="240" w:lineRule="auto"/>
        <w:ind w:left="283" w:hanging="285"/>
        <w:jc w:val="both"/>
        <w:rPr/>
      </w:pPr>
      <w:r w:rsidDel="00000000" w:rsidR="00000000" w:rsidRPr="00000000">
        <w:br w:type="page"/>
      </w:r>
      <w:r w:rsidDel="00000000" w:rsidR="00000000" w:rsidRPr="00000000">
        <w:rPr>
          <w:rtl w:val="0"/>
        </w:rPr>
      </w:r>
    </w:p>
    <w:p w:rsidR="00000000" w:rsidDel="00000000" w:rsidP="00000000" w:rsidRDefault="00000000" w:rsidRPr="00000000" w14:paraId="00000098">
      <w:pPr>
        <w:widowControl w:val="0"/>
        <w:spacing w:line="240" w:lineRule="auto"/>
        <w:ind w:left="283" w:hanging="285"/>
        <w:jc w:val="both"/>
        <w:rPr/>
      </w:pPr>
      <w:r w:rsidDel="00000000" w:rsidR="00000000" w:rsidRPr="00000000">
        <w:rPr/>
        <w:drawing>
          <wp:inline distB="114300" distT="114300" distL="114300" distR="114300">
            <wp:extent cx="5731200" cy="40640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4064000"/>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widowControl w:val="0"/>
        <w:spacing w:before="85" w:line="264" w:lineRule="auto"/>
        <w:ind w:left="283" w:right="610" w:firstLine="139.00000000000003"/>
        <w:jc w:val="center"/>
        <w:rPr>
          <w:b w:val="1"/>
          <w:bCs w:val="1"/>
          <w:sz w:val="24"/>
          <w:szCs w:val="24"/>
        </w:rPr>
      </w:pPr>
      <w:r w:rsidDel="00000000" w:rsidR="00000000" w:rsidRPr="00000000">
        <w:rPr>
          <w:b w:val="1"/>
          <w:bCs w:val="1"/>
          <w:sz w:val="24"/>
          <w:szCs w:val="24"/>
          <w:highlight w:val="white"/>
          <w:rtl w:val="0"/>
        </w:rPr>
        <w:t xml:space="preserve">Regulations of the 55th National Conference of the Student Scientific Society of PUM in Szczecin</w:t>
      </w:r>
      <w:r w:rsidDel="00000000" w:rsidR="00000000" w:rsidRPr="00000000">
        <w:rPr>
          <w:rtl w:val="0"/>
        </w:rPr>
      </w:r>
    </w:p>
    <w:p w:rsidR="00000000" w:rsidDel="00000000" w:rsidP="00000000" w:rsidRDefault="00000000" w:rsidRPr="00000000" w14:paraId="0000009A">
      <w:pPr>
        <w:widowControl w:val="0"/>
        <w:spacing w:before="330" w:line="240" w:lineRule="auto"/>
        <w:ind w:left="283" w:hanging="285"/>
        <w:jc w:val="center"/>
        <w:rPr>
          <w:b w:val="1"/>
          <w:bCs w:val="1"/>
          <w:sz w:val="24"/>
          <w:szCs w:val="24"/>
        </w:rPr>
      </w:pPr>
      <w:r w:rsidDel="00000000" w:rsidR="00000000" w:rsidRPr="00000000">
        <w:rPr>
          <w:b w:val="1"/>
          <w:bCs w:val="1"/>
          <w:sz w:val="24"/>
          <w:szCs w:val="24"/>
          <w:highlight w:val="white"/>
          <w:rtl w:val="0"/>
        </w:rPr>
        <w:t xml:space="preserve">April 17-19, 2026</w:t>
      </w:r>
      <w:r w:rsidDel="00000000" w:rsidR="00000000" w:rsidRPr="00000000">
        <w:rPr>
          <w:rtl w:val="0"/>
        </w:rPr>
      </w:r>
    </w:p>
    <w:p w:rsidR="00000000" w:rsidDel="00000000" w:rsidP="00000000" w:rsidRDefault="00000000" w:rsidRPr="00000000" w14:paraId="0000009B">
      <w:pPr>
        <w:widowControl w:val="0"/>
        <w:spacing w:before="646" w:line="240" w:lineRule="auto"/>
        <w:ind w:left="283" w:hanging="285"/>
        <w:jc w:val="center"/>
        <w:rPr>
          <w:b w:val="1"/>
          <w:bCs w:val="1"/>
        </w:rPr>
      </w:pPr>
      <w:r w:rsidDel="00000000" w:rsidR="00000000" w:rsidRPr="00000000">
        <w:rPr>
          <w:b w:val="1"/>
          <w:bCs w:val="1"/>
          <w:highlight w:val="white"/>
          <w:rtl w:val="0"/>
        </w:rPr>
        <w:t xml:space="preserve">§ 1</w:t>
      </w:r>
      <w:r w:rsidDel="00000000" w:rsidR="00000000" w:rsidRPr="00000000">
        <w:rPr>
          <w:rtl w:val="0"/>
        </w:rPr>
      </w:r>
    </w:p>
    <w:p w:rsidR="00000000" w:rsidDel="00000000" w:rsidP="00000000" w:rsidRDefault="00000000" w:rsidRPr="00000000" w14:paraId="0000009C">
      <w:pPr>
        <w:widowControl w:val="0"/>
        <w:spacing w:before="34" w:line="240" w:lineRule="auto"/>
        <w:ind w:left="283" w:hanging="285"/>
        <w:jc w:val="center"/>
        <w:rPr>
          <w:b w:val="1"/>
          <w:bCs w:val="1"/>
        </w:rPr>
      </w:pPr>
      <w:r w:rsidDel="00000000" w:rsidR="00000000" w:rsidRPr="00000000">
        <w:rPr>
          <w:b w:val="1"/>
          <w:bCs w:val="1"/>
          <w:highlight w:val="white"/>
          <w:rtl w:val="0"/>
        </w:rPr>
        <w:t xml:space="preserve">GENERAL PROVISIONS</w:t>
      </w:r>
      <w:r w:rsidDel="00000000" w:rsidR="00000000" w:rsidRPr="00000000">
        <w:rPr>
          <w:rtl w:val="0"/>
        </w:rPr>
      </w:r>
    </w:p>
    <w:p w:rsidR="00000000" w:rsidDel="00000000" w:rsidP="00000000" w:rsidRDefault="00000000" w:rsidRPr="00000000" w14:paraId="0000009D">
      <w:pPr>
        <w:widowControl w:val="0"/>
        <w:numPr>
          <w:ilvl w:val="0"/>
          <w:numId w:val="16"/>
        </w:numPr>
        <w:spacing w:before="332" w:line="266" w:lineRule="auto"/>
        <w:ind w:left="425" w:right="20" w:hanging="360"/>
        <w:jc w:val="both"/>
        <w:rPr/>
      </w:pPr>
      <w:r w:rsidDel="00000000" w:rsidR="00000000" w:rsidRPr="00000000">
        <w:rPr>
          <w:rtl w:val="0"/>
        </w:rPr>
        <w:t xml:space="preserve">The National Conference of the Student Scientific Society of PUM in Szczecin, hereinafter referred to as the Conference, is an event aimed at creating a space that enables the deepening of knowledge and the presentation of one's scientific and research achievements.</w:t>
      </w:r>
    </w:p>
    <w:p w:rsidR="00000000" w:rsidDel="00000000" w:rsidP="00000000" w:rsidRDefault="00000000" w:rsidRPr="00000000" w14:paraId="0000009E">
      <w:pPr>
        <w:widowControl w:val="0"/>
        <w:numPr>
          <w:ilvl w:val="0"/>
          <w:numId w:val="16"/>
        </w:numPr>
        <w:spacing w:line="264" w:lineRule="auto"/>
        <w:ind w:left="425" w:right="8" w:hanging="360"/>
        <w:jc w:val="both"/>
        <w:rPr/>
      </w:pPr>
      <w:r w:rsidDel="00000000" w:rsidR="00000000" w:rsidRPr="00000000">
        <w:rPr>
          <w:rtl w:val="0"/>
        </w:rPr>
        <w:t xml:space="preserve">The Conference is addressed to students, doctoral candidates, and young academic staff of PUM.</w:t>
      </w:r>
    </w:p>
    <w:p w:rsidR="00000000" w:rsidDel="00000000" w:rsidP="00000000" w:rsidRDefault="00000000" w:rsidRPr="00000000" w14:paraId="0000009F">
      <w:pPr>
        <w:widowControl w:val="0"/>
        <w:numPr>
          <w:ilvl w:val="0"/>
          <w:numId w:val="16"/>
        </w:numPr>
        <w:spacing w:line="274" w:lineRule="auto"/>
        <w:ind w:left="425" w:right="23" w:hanging="360"/>
        <w:jc w:val="both"/>
        <w:rPr/>
      </w:pPr>
      <w:r w:rsidDel="00000000" w:rsidR="00000000" w:rsidRPr="00000000">
        <w:rPr>
          <w:rtl w:val="0"/>
        </w:rPr>
        <w:t xml:space="preserve">The Conference is nationwide in scope and will take place on April 17-19, 2026, in the Rectorate Building of the Pomeranian Medical University in Szczecin, at 1 Rybacka Street.</w:t>
      </w:r>
    </w:p>
    <w:p w:rsidR="00000000" w:rsidDel="00000000" w:rsidP="00000000" w:rsidRDefault="00000000" w:rsidRPr="00000000" w14:paraId="000000A0">
      <w:pPr>
        <w:widowControl w:val="0"/>
        <w:numPr>
          <w:ilvl w:val="0"/>
          <w:numId w:val="16"/>
        </w:numPr>
        <w:spacing w:line="264" w:lineRule="auto"/>
        <w:ind w:left="425" w:right="9" w:hanging="360"/>
        <w:jc w:val="both"/>
        <w:rPr/>
      </w:pPr>
      <w:r w:rsidDel="00000000" w:rsidR="00000000" w:rsidRPr="00000000">
        <w:rPr>
          <w:rtl w:val="0"/>
        </w:rPr>
        <w:t xml:space="preserve">The Conference is organized by the Organizing Committee composed of members of the Student Scientific Society and students of the Pomeranian Medical University in Szczecin (hereinafter: the Organizer).</w:t>
      </w:r>
    </w:p>
    <w:p w:rsidR="00000000" w:rsidDel="00000000" w:rsidP="00000000" w:rsidRDefault="00000000" w:rsidRPr="00000000" w14:paraId="000000A1">
      <w:pPr>
        <w:widowControl w:val="0"/>
        <w:numPr>
          <w:ilvl w:val="0"/>
          <w:numId w:val="16"/>
        </w:numPr>
        <w:spacing w:line="264" w:lineRule="auto"/>
        <w:ind w:left="425" w:right="53" w:hanging="360"/>
        <w:jc w:val="both"/>
        <w:rPr/>
      </w:pPr>
      <w:r w:rsidDel="00000000" w:rsidR="00000000" w:rsidRPr="00000000">
        <w:rPr>
          <w:rtl w:val="0"/>
        </w:rPr>
        <w:t xml:space="preserve">The Organizer may be contacted via email at: </w:t>
      </w:r>
      <w:r w:rsidDel="00000000" w:rsidR="00000000" w:rsidRPr="00000000">
        <w:rPr>
          <w:b w:val="1"/>
          <w:bCs w:val="1"/>
          <w:rtl w:val="0"/>
        </w:rPr>
        <w:t xml:space="preserve">stn@pum.edu.pl</w:t>
      </w:r>
      <w:r w:rsidDel="00000000" w:rsidR="00000000" w:rsidRPr="00000000">
        <w:rPr>
          <w:rtl w:val="0"/>
        </w:rPr>
      </w:r>
    </w:p>
    <w:p w:rsidR="00000000" w:rsidDel="00000000" w:rsidP="00000000" w:rsidRDefault="00000000" w:rsidRPr="00000000" w14:paraId="000000A2">
      <w:pPr>
        <w:widowControl w:val="0"/>
        <w:numPr>
          <w:ilvl w:val="0"/>
          <w:numId w:val="16"/>
        </w:numPr>
        <w:spacing w:line="240" w:lineRule="auto"/>
        <w:ind w:left="425" w:hanging="360"/>
        <w:jc w:val="both"/>
        <w:rPr/>
      </w:pPr>
      <w:r w:rsidDel="00000000" w:rsidR="00000000" w:rsidRPr="00000000">
        <w:rPr>
          <w:rtl w:val="0"/>
        </w:rPr>
        <w:t xml:space="preserve">The official language of the Conference is Polish.</w:t>
      </w:r>
    </w:p>
    <w:p w:rsidR="00000000" w:rsidDel="00000000" w:rsidP="00000000" w:rsidRDefault="00000000" w:rsidRPr="00000000" w14:paraId="000000A3">
      <w:pPr>
        <w:widowControl w:val="0"/>
        <w:numPr>
          <w:ilvl w:val="0"/>
          <w:numId w:val="16"/>
        </w:numPr>
        <w:spacing w:line="264" w:lineRule="auto"/>
        <w:ind w:left="425" w:right="22" w:hanging="360"/>
        <w:jc w:val="both"/>
        <w:rPr/>
      </w:pPr>
      <w:r w:rsidDel="00000000" w:rsidR="00000000" w:rsidRPr="00000000">
        <w:rPr>
          <w:rtl w:val="0"/>
        </w:rPr>
        <w:t xml:space="preserve">Presented works may be delivered in Polish and English.</w:t>
      </w:r>
    </w:p>
    <w:p w:rsidR="00000000" w:rsidDel="00000000" w:rsidP="00000000" w:rsidRDefault="00000000" w:rsidRPr="00000000" w14:paraId="000000A4">
      <w:pPr>
        <w:widowControl w:val="0"/>
        <w:numPr>
          <w:ilvl w:val="0"/>
          <w:numId w:val="16"/>
        </w:numPr>
        <w:spacing w:line="264" w:lineRule="auto"/>
        <w:ind w:left="425" w:right="22" w:hanging="360"/>
        <w:jc w:val="both"/>
        <w:rPr/>
      </w:pPr>
      <w:r w:rsidDel="00000000" w:rsidR="00000000" w:rsidRPr="00000000">
        <w:rPr>
          <w:rtl w:val="0"/>
        </w:rPr>
        <w:t xml:space="preserve">The Conference will be held in person at the Rectorate Building of the Pomeranian Medical University in Szczecin, 1 Rybacka Street, 70-200 Szczecin; however, in justified cases, the Organizer has the right to organize online sessions for participants from outside PUM.</w:t>
      </w:r>
    </w:p>
    <w:p w:rsidR="00000000" w:rsidDel="00000000" w:rsidP="00000000" w:rsidRDefault="00000000" w:rsidRPr="00000000" w14:paraId="000000A5">
      <w:pPr>
        <w:widowControl w:val="0"/>
        <w:numPr>
          <w:ilvl w:val="0"/>
          <w:numId w:val="16"/>
        </w:numPr>
        <w:spacing w:line="264" w:lineRule="auto"/>
        <w:ind w:left="425" w:right="22" w:hanging="360"/>
        <w:jc w:val="both"/>
        <w:rPr/>
      </w:pPr>
      <w:r w:rsidDel="00000000" w:rsidR="00000000" w:rsidRPr="00000000">
        <w:rPr>
          <w:rtl w:val="0"/>
        </w:rPr>
        <w:t xml:space="preserve">The Organizer will inform participants of the decision regarding online sessions on the basis of the submitted applications.</w:t>
      </w:r>
    </w:p>
    <w:p w:rsidR="00000000" w:rsidDel="00000000" w:rsidP="00000000" w:rsidRDefault="00000000" w:rsidRPr="00000000" w14:paraId="000000A6">
      <w:pPr>
        <w:widowControl w:val="0"/>
        <w:numPr>
          <w:ilvl w:val="0"/>
          <w:numId w:val="16"/>
        </w:numPr>
        <w:spacing w:line="264" w:lineRule="auto"/>
        <w:ind w:left="425" w:right="22" w:hanging="360"/>
        <w:jc w:val="both"/>
        <w:rPr/>
      </w:pPr>
      <w:r w:rsidDel="00000000" w:rsidR="00000000" w:rsidRPr="00000000">
        <w:rPr>
          <w:rtl w:val="0"/>
        </w:rPr>
        <w:t xml:space="preserve">The Conference is divided into 5 Sections covering the following areas:</w:t>
      </w:r>
    </w:p>
    <w:p w:rsidR="00000000" w:rsidDel="00000000" w:rsidP="00000000" w:rsidRDefault="00000000" w:rsidRPr="00000000" w14:paraId="000000A7">
      <w:pPr>
        <w:widowControl w:val="0"/>
        <w:numPr>
          <w:ilvl w:val="0"/>
          <w:numId w:val="21"/>
        </w:numPr>
        <w:spacing w:before="34" w:line="264" w:lineRule="auto"/>
        <w:ind w:left="851" w:right="22" w:hanging="360"/>
        <w:jc w:val="both"/>
        <w:rPr/>
      </w:pPr>
      <w:r w:rsidDel="00000000" w:rsidR="00000000" w:rsidRPr="00000000">
        <w:rPr>
          <w:rtl w:val="0"/>
        </w:rPr>
        <w:t xml:space="preserve">basic and preclinical sciences</w:t>
      </w:r>
    </w:p>
    <w:p w:rsidR="00000000" w:rsidDel="00000000" w:rsidP="00000000" w:rsidRDefault="00000000" w:rsidRPr="00000000" w14:paraId="000000A8">
      <w:pPr>
        <w:widowControl w:val="0"/>
        <w:numPr>
          <w:ilvl w:val="0"/>
          <w:numId w:val="21"/>
        </w:numPr>
        <w:spacing w:before="34" w:line="264" w:lineRule="auto"/>
        <w:ind w:left="851" w:right="22" w:hanging="360"/>
        <w:jc w:val="both"/>
        <w:rPr/>
      </w:pPr>
      <w:r w:rsidDel="00000000" w:rsidR="00000000" w:rsidRPr="00000000">
        <w:rPr>
          <w:rtl w:val="0"/>
        </w:rPr>
        <w:t xml:space="preserve">clinical medicine,</w:t>
      </w:r>
    </w:p>
    <w:p w:rsidR="00000000" w:rsidDel="00000000" w:rsidP="00000000" w:rsidRDefault="00000000" w:rsidRPr="00000000" w14:paraId="000000A9">
      <w:pPr>
        <w:widowControl w:val="0"/>
        <w:numPr>
          <w:ilvl w:val="0"/>
          <w:numId w:val="21"/>
        </w:numPr>
        <w:spacing w:line="240" w:lineRule="auto"/>
        <w:ind w:left="851" w:hanging="360"/>
        <w:jc w:val="both"/>
        <w:rPr/>
      </w:pPr>
      <w:r w:rsidDel="00000000" w:rsidR="00000000" w:rsidRPr="00000000">
        <w:rPr>
          <w:rtl w:val="0"/>
        </w:rPr>
        <w:t xml:space="preserve">dentistry,</w:t>
      </w:r>
    </w:p>
    <w:p w:rsidR="00000000" w:rsidDel="00000000" w:rsidP="00000000" w:rsidRDefault="00000000" w:rsidRPr="00000000" w14:paraId="000000AA">
      <w:pPr>
        <w:widowControl w:val="0"/>
        <w:numPr>
          <w:ilvl w:val="0"/>
          <w:numId w:val="21"/>
        </w:numPr>
        <w:spacing w:line="240" w:lineRule="auto"/>
        <w:ind w:left="851" w:hanging="360"/>
        <w:jc w:val="both"/>
        <w:rPr/>
      </w:pPr>
      <w:r w:rsidDel="00000000" w:rsidR="00000000" w:rsidRPr="00000000">
        <w:rPr>
          <w:rtl w:val="0"/>
        </w:rPr>
        <w:t xml:space="preserve">pharmacy, biotechnology, laboratory medicine,</w:t>
      </w:r>
    </w:p>
    <w:p w:rsidR="00000000" w:rsidDel="00000000" w:rsidP="00000000" w:rsidRDefault="00000000" w:rsidRPr="00000000" w14:paraId="000000AB">
      <w:pPr>
        <w:widowControl w:val="0"/>
        <w:numPr>
          <w:ilvl w:val="0"/>
          <w:numId w:val="21"/>
        </w:numPr>
        <w:spacing w:line="240" w:lineRule="auto"/>
        <w:ind w:left="851" w:hanging="360"/>
        <w:jc w:val="both"/>
        <w:rPr/>
      </w:pPr>
      <w:r w:rsidDel="00000000" w:rsidR="00000000" w:rsidRPr="00000000">
        <w:rPr>
          <w:rtl w:val="0"/>
        </w:rPr>
        <w:t xml:space="preserve">health sciences.</w:t>
      </w:r>
    </w:p>
    <w:p w:rsidR="00000000" w:rsidDel="00000000" w:rsidP="00000000" w:rsidRDefault="00000000" w:rsidRPr="00000000" w14:paraId="000000AC">
      <w:pPr>
        <w:widowControl w:val="0"/>
        <w:numPr>
          <w:ilvl w:val="0"/>
          <w:numId w:val="22"/>
        </w:numPr>
        <w:spacing w:line="264" w:lineRule="auto"/>
        <w:ind w:left="426" w:right="25" w:hanging="360"/>
        <w:jc w:val="both"/>
        <w:rPr/>
      </w:pPr>
      <w:r w:rsidDel="00000000" w:rsidR="00000000" w:rsidRPr="00000000">
        <w:rPr>
          <w:rtl w:val="0"/>
        </w:rPr>
        <w:t xml:space="preserve">In order to establish a given Section, at least 4 papers submitted by at least 3 different research teams must be entered for that Section.</w:t>
      </w:r>
    </w:p>
    <w:p w:rsidR="00000000" w:rsidDel="00000000" w:rsidP="00000000" w:rsidRDefault="00000000" w:rsidRPr="00000000" w14:paraId="000000AD">
      <w:pPr>
        <w:widowControl w:val="0"/>
        <w:numPr>
          <w:ilvl w:val="0"/>
          <w:numId w:val="22"/>
        </w:numPr>
        <w:spacing w:line="264" w:lineRule="auto"/>
        <w:ind w:left="425" w:right="23" w:hanging="360"/>
        <w:jc w:val="both"/>
        <w:rPr/>
      </w:pPr>
      <w:r w:rsidDel="00000000" w:rsidR="00000000" w:rsidRPr="00000000">
        <w:rPr>
          <w:rtl w:val="0"/>
        </w:rPr>
        <w:t xml:space="preserve">Depending on the submitted papers and their number, each Section may be divided into smaller Scientific Sessions. The topics of the Sessions and the qualification outcome are determined by the Organizer after receiving the applications.</w:t>
      </w:r>
    </w:p>
    <w:p w:rsidR="00000000" w:rsidDel="00000000" w:rsidP="00000000" w:rsidRDefault="00000000" w:rsidRPr="00000000" w14:paraId="000000AE">
      <w:pPr>
        <w:widowControl w:val="0"/>
        <w:numPr>
          <w:ilvl w:val="0"/>
          <w:numId w:val="22"/>
        </w:numPr>
        <w:spacing w:line="264" w:lineRule="auto"/>
        <w:ind w:left="425" w:right="27" w:hanging="360"/>
        <w:jc w:val="both"/>
        <w:rPr/>
      </w:pPr>
      <w:r w:rsidDel="00000000" w:rsidR="00000000" w:rsidRPr="00000000">
        <w:rPr>
          <w:rtl w:val="0"/>
        </w:rPr>
        <w:t xml:space="preserve">The provisions of these regulations (hereinafter: the Regulations) apply to all participants.</w:t>
      </w:r>
    </w:p>
    <w:p w:rsidR="00000000" w:rsidDel="00000000" w:rsidP="00000000" w:rsidRDefault="00000000" w:rsidRPr="00000000" w14:paraId="000000AF">
      <w:pPr>
        <w:widowControl w:val="0"/>
        <w:numPr>
          <w:ilvl w:val="0"/>
          <w:numId w:val="22"/>
        </w:numPr>
        <w:spacing w:line="264" w:lineRule="auto"/>
        <w:ind w:left="425" w:right="27" w:hanging="360"/>
        <w:jc w:val="both"/>
        <w:rPr/>
      </w:pPr>
      <w:r w:rsidDel="00000000" w:rsidR="00000000" w:rsidRPr="00000000">
        <w:rPr>
          <w:rtl w:val="0"/>
        </w:rPr>
        <w:t xml:space="preserve">Submitting an application to the Organizer is equivalent to the participant covered by the application accepting the Regulations.</w:t>
      </w:r>
    </w:p>
    <w:p w:rsidR="00000000" w:rsidDel="00000000" w:rsidP="00000000" w:rsidRDefault="00000000" w:rsidRPr="00000000" w14:paraId="000000B0">
      <w:pPr>
        <w:widowControl w:val="0"/>
        <w:spacing w:before="11" w:line="240" w:lineRule="auto"/>
        <w:ind w:left="283" w:hanging="285"/>
        <w:jc w:val="both"/>
        <w:rPr>
          <w:b w:val="1"/>
          <w:bCs w:val="1"/>
        </w:rPr>
      </w:pPr>
      <w:r w:rsidDel="00000000" w:rsidR="00000000" w:rsidRPr="00000000">
        <w:rPr>
          <w:rtl w:val="0"/>
        </w:rPr>
      </w:r>
    </w:p>
    <w:p w:rsidR="00000000" w:rsidDel="00000000" w:rsidP="00000000" w:rsidRDefault="00000000" w:rsidRPr="00000000" w14:paraId="000000B1">
      <w:pPr>
        <w:widowControl w:val="0"/>
        <w:spacing w:before="11" w:line="240" w:lineRule="auto"/>
        <w:ind w:left="283" w:hanging="285"/>
        <w:jc w:val="center"/>
        <w:rPr>
          <w:b w:val="1"/>
          <w:bCs w:val="1"/>
        </w:rPr>
      </w:pPr>
      <w:r w:rsidDel="00000000" w:rsidR="00000000" w:rsidRPr="00000000">
        <w:rPr>
          <w:b w:val="1"/>
          <w:bCs w:val="1"/>
          <w:rtl w:val="0"/>
        </w:rPr>
        <w:t xml:space="preserve">§ 2</w:t>
      </w:r>
    </w:p>
    <w:p w:rsidR="00000000" w:rsidDel="00000000" w:rsidP="00000000" w:rsidRDefault="00000000" w:rsidRPr="00000000" w14:paraId="000000B2">
      <w:pPr>
        <w:widowControl w:val="0"/>
        <w:spacing w:before="34" w:line="240" w:lineRule="auto"/>
        <w:ind w:left="283" w:hanging="285"/>
        <w:jc w:val="center"/>
        <w:rPr>
          <w:b w:val="1"/>
          <w:bCs w:val="1"/>
        </w:rPr>
      </w:pPr>
      <w:r w:rsidDel="00000000" w:rsidR="00000000" w:rsidRPr="00000000">
        <w:rPr>
          <w:b w:val="1"/>
          <w:bCs w:val="1"/>
          <w:rtl w:val="0"/>
        </w:rPr>
        <w:t xml:space="preserve">RULES OF PARTICIPATION IN THE CONFERENCE</w:t>
      </w:r>
    </w:p>
    <w:p w:rsidR="00000000" w:rsidDel="00000000" w:rsidP="00000000" w:rsidRDefault="00000000" w:rsidRPr="00000000" w14:paraId="000000B3">
      <w:pPr>
        <w:widowControl w:val="0"/>
        <w:numPr>
          <w:ilvl w:val="0"/>
          <w:numId w:val="17"/>
        </w:numPr>
        <w:spacing w:before="325" w:line="240" w:lineRule="auto"/>
        <w:ind w:left="425" w:hanging="360"/>
        <w:jc w:val="both"/>
        <w:rPr/>
      </w:pPr>
      <w:r w:rsidDel="00000000" w:rsidR="00000000" w:rsidRPr="00000000">
        <w:rPr>
          <w:rtl w:val="0"/>
        </w:rPr>
        <w:t xml:space="preserve">Participation in the Conference is possible in two forms: active and passive.</w:t>
      </w:r>
    </w:p>
    <w:p w:rsidR="00000000" w:rsidDel="00000000" w:rsidP="00000000" w:rsidRDefault="00000000" w:rsidRPr="00000000" w14:paraId="000000B4">
      <w:pPr>
        <w:widowControl w:val="0"/>
        <w:spacing w:before="325" w:line="240" w:lineRule="auto"/>
        <w:ind w:left="283" w:hanging="285"/>
        <w:jc w:val="both"/>
        <w:rPr/>
      </w:pPr>
      <w:r w:rsidDel="00000000" w:rsidR="00000000" w:rsidRPr="00000000">
        <w:rPr>
          <w:rtl w:val="0"/>
        </w:rPr>
        <w:t xml:space="preserve">● Passive participant:</w:t>
      </w:r>
    </w:p>
    <w:p w:rsidR="00000000" w:rsidDel="00000000" w:rsidP="00000000" w:rsidRDefault="00000000" w:rsidRPr="00000000" w14:paraId="000000B5">
      <w:pPr>
        <w:widowControl w:val="0"/>
        <w:numPr>
          <w:ilvl w:val="0"/>
          <w:numId w:val="23"/>
        </w:numPr>
        <w:spacing w:before="34" w:line="264" w:lineRule="auto"/>
        <w:ind w:left="720" w:right="26" w:hanging="360"/>
        <w:jc w:val="both"/>
        <w:rPr/>
      </w:pPr>
      <w:r w:rsidDel="00000000" w:rsidR="00000000" w:rsidRPr="00000000">
        <w:rPr>
          <w:rtl w:val="0"/>
        </w:rPr>
        <w:t xml:space="preserve">This is a person interested in the subject matter who does not take an active part in the sessions as an author or co-author of a submitted presentation.</w:t>
      </w:r>
    </w:p>
    <w:p w:rsidR="00000000" w:rsidDel="00000000" w:rsidP="00000000" w:rsidRDefault="00000000" w:rsidRPr="00000000" w14:paraId="000000B6">
      <w:pPr>
        <w:widowControl w:val="0"/>
        <w:numPr>
          <w:ilvl w:val="0"/>
          <w:numId w:val="23"/>
        </w:numPr>
        <w:spacing w:line="240" w:lineRule="auto"/>
        <w:ind w:left="720" w:hanging="360"/>
        <w:jc w:val="both"/>
        <w:rPr/>
      </w:pPr>
      <w:r w:rsidDel="00000000" w:rsidR="00000000" w:rsidRPr="00000000">
        <w:rPr>
          <w:b w:val="1"/>
          <w:bCs w:val="1"/>
          <w:rtl w:val="0"/>
        </w:rPr>
        <w:t xml:space="preserve">Participation in the Conference for passive participants is free of charge.</w:t>
      </w:r>
    </w:p>
    <w:p w:rsidR="00000000" w:rsidDel="00000000" w:rsidP="00000000" w:rsidRDefault="00000000" w:rsidRPr="00000000" w14:paraId="000000B7">
      <w:pPr>
        <w:widowControl w:val="0"/>
        <w:numPr>
          <w:ilvl w:val="0"/>
          <w:numId w:val="23"/>
        </w:numPr>
        <w:spacing w:line="264" w:lineRule="auto"/>
        <w:ind w:left="720" w:right="21" w:hanging="360"/>
        <w:jc w:val="both"/>
        <w:rPr/>
      </w:pPr>
      <w:r w:rsidDel="00000000" w:rsidR="00000000" w:rsidRPr="00000000">
        <w:rPr>
          <w:rtl w:val="0"/>
        </w:rPr>
        <w:t xml:space="preserve">Registration is carried out via the participant form available on the Conference website.</w:t>
      </w:r>
    </w:p>
    <w:p w:rsidR="00000000" w:rsidDel="00000000" w:rsidP="00000000" w:rsidRDefault="00000000" w:rsidRPr="00000000" w14:paraId="000000B8">
      <w:pPr>
        <w:widowControl w:val="0"/>
        <w:numPr>
          <w:ilvl w:val="0"/>
          <w:numId w:val="23"/>
        </w:numPr>
        <w:spacing w:line="264" w:lineRule="auto"/>
        <w:ind w:left="720" w:right="32" w:hanging="360"/>
        <w:jc w:val="both"/>
        <w:rPr/>
      </w:pPr>
      <w:r w:rsidDel="00000000" w:rsidR="00000000" w:rsidRPr="00000000">
        <w:rPr>
          <w:rtl w:val="0"/>
        </w:rPr>
        <w:t xml:space="preserve">A passive participant has the right to attend each Conference Session as a listener.</w:t>
      </w:r>
    </w:p>
    <w:p w:rsidR="00000000" w:rsidDel="00000000" w:rsidP="00000000" w:rsidRDefault="00000000" w:rsidRPr="00000000" w14:paraId="000000B9">
      <w:pPr>
        <w:widowControl w:val="0"/>
        <w:spacing w:before="302" w:line="240" w:lineRule="auto"/>
        <w:ind w:left="283" w:right="32" w:hanging="285"/>
        <w:jc w:val="both"/>
        <w:rPr/>
      </w:pPr>
      <w:r w:rsidDel="00000000" w:rsidR="00000000" w:rsidRPr="00000000">
        <w:rPr>
          <w:rtl w:val="0"/>
        </w:rPr>
        <w:t xml:space="preserve">● Active participant:</w:t>
      </w:r>
    </w:p>
    <w:p w:rsidR="00000000" w:rsidDel="00000000" w:rsidP="00000000" w:rsidRDefault="00000000" w:rsidRPr="00000000" w14:paraId="000000BA">
      <w:pPr>
        <w:widowControl w:val="0"/>
        <w:numPr>
          <w:ilvl w:val="0"/>
          <w:numId w:val="24"/>
        </w:numPr>
        <w:spacing w:before="34" w:line="264" w:lineRule="auto"/>
        <w:ind w:left="720" w:right="32" w:hanging="360"/>
        <w:jc w:val="both"/>
        <w:rPr/>
      </w:pPr>
      <w:r w:rsidDel="00000000" w:rsidR="00000000" w:rsidRPr="00000000">
        <w:rPr>
          <w:rtl w:val="0"/>
        </w:rPr>
        <w:t xml:space="preserve">This is a person submitting a conference report in the form of an abstract, which they, as the first author or a co-author, will present during a Scientific Session either as an oral presentation or as a conference poster.</w:t>
      </w:r>
    </w:p>
    <w:p w:rsidR="00000000" w:rsidDel="00000000" w:rsidP="00000000" w:rsidRDefault="00000000" w:rsidRPr="00000000" w14:paraId="000000BB">
      <w:pPr>
        <w:widowControl w:val="0"/>
        <w:numPr>
          <w:ilvl w:val="0"/>
          <w:numId w:val="24"/>
        </w:numPr>
        <w:spacing w:line="264" w:lineRule="auto"/>
        <w:ind w:left="720" w:right="32" w:hanging="360"/>
        <w:jc w:val="both"/>
        <w:rPr/>
      </w:pPr>
      <w:r w:rsidDel="00000000" w:rsidR="00000000" w:rsidRPr="00000000">
        <w:rPr>
          <w:rtl w:val="0"/>
        </w:rPr>
        <w:t xml:space="preserve">Registration is carried out via the participant form available on the Conference website.</w:t>
      </w:r>
    </w:p>
    <w:p w:rsidR="00000000" w:rsidDel="00000000" w:rsidP="00000000" w:rsidRDefault="00000000" w:rsidRPr="00000000" w14:paraId="000000BC">
      <w:pPr>
        <w:widowControl w:val="0"/>
        <w:numPr>
          <w:ilvl w:val="0"/>
          <w:numId w:val="24"/>
        </w:numPr>
        <w:spacing w:line="264" w:lineRule="auto"/>
        <w:ind w:left="720" w:right="32" w:hanging="360"/>
        <w:jc w:val="both"/>
        <w:rPr/>
      </w:pPr>
      <w:r w:rsidDel="00000000" w:rsidR="00000000" w:rsidRPr="00000000">
        <w:rPr>
          <w:b w:val="1"/>
          <w:bCs w:val="1"/>
          <w:rtl w:val="0"/>
        </w:rPr>
        <w:t xml:space="preserve">Each active participant who presents a paper at the Conference is required to pay a fee of PLN 120 for each submitted and presented paper. The fee applies separately to each paper and is required before the presentation. The fee is non-refundable.</w:t>
      </w:r>
    </w:p>
    <w:p w:rsidR="00000000" w:rsidDel="00000000" w:rsidP="00000000" w:rsidRDefault="00000000" w:rsidRPr="00000000" w14:paraId="000000BD">
      <w:pPr>
        <w:widowControl w:val="0"/>
        <w:numPr>
          <w:ilvl w:val="0"/>
          <w:numId w:val="24"/>
        </w:numPr>
        <w:spacing w:line="264" w:lineRule="auto"/>
        <w:ind w:left="720" w:right="32" w:hanging="360"/>
        <w:jc w:val="both"/>
        <w:rPr/>
      </w:pPr>
      <w:r w:rsidDel="00000000" w:rsidR="00000000" w:rsidRPr="00000000">
        <w:rPr>
          <w:b w:val="1"/>
          <w:bCs w:val="1"/>
          <w:rtl w:val="0"/>
        </w:rPr>
        <w:t xml:space="preserve">If the fee is not paid, the paper will be removed from the list of papers to be presented.</w:t>
      </w:r>
    </w:p>
    <w:p w:rsidR="00000000" w:rsidDel="00000000" w:rsidP="00000000" w:rsidRDefault="00000000" w:rsidRPr="00000000" w14:paraId="000000BE">
      <w:pPr>
        <w:widowControl w:val="0"/>
        <w:numPr>
          <w:ilvl w:val="0"/>
          <w:numId w:val="24"/>
        </w:numPr>
        <w:spacing w:line="264" w:lineRule="auto"/>
        <w:ind w:left="720" w:right="23" w:hanging="360"/>
        <w:jc w:val="both"/>
        <w:rPr/>
      </w:pPr>
      <w:r w:rsidDel="00000000" w:rsidR="00000000" w:rsidRPr="00000000">
        <w:rPr>
          <w:b w:val="1"/>
          <w:bCs w:val="1"/>
          <w:rtl w:val="0"/>
        </w:rPr>
        <w:t xml:space="preserve">One participant may present no more than 3 papers at the Conference.</w:t>
      </w:r>
      <w:r w:rsidDel="00000000" w:rsidR="00000000" w:rsidRPr="00000000">
        <w:rPr>
          <w:rtl w:val="0"/>
        </w:rPr>
      </w:r>
    </w:p>
    <w:p w:rsidR="00000000" w:rsidDel="00000000" w:rsidP="00000000" w:rsidRDefault="00000000" w:rsidRPr="00000000" w14:paraId="000000BF">
      <w:pPr>
        <w:widowControl w:val="0"/>
        <w:numPr>
          <w:ilvl w:val="0"/>
          <w:numId w:val="24"/>
        </w:numPr>
        <w:spacing w:line="264" w:lineRule="auto"/>
        <w:ind w:left="720" w:right="23" w:hanging="360"/>
        <w:jc w:val="both"/>
        <w:rPr/>
      </w:pPr>
      <w:r w:rsidDel="00000000" w:rsidR="00000000" w:rsidRPr="00000000">
        <w:rPr>
          <w:b w:val="1"/>
          <w:bCs w:val="1"/>
          <w:rtl w:val="0"/>
        </w:rPr>
        <w:t xml:space="preserve">The number of authors/co-authors of one paper may not exceed 4 persons.</w:t>
      </w:r>
      <w:r w:rsidDel="00000000" w:rsidR="00000000" w:rsidRPr="00000000">
        <w:rPr>
          <w:rtl w:val="0"/>
        </w:rPr>
      </w:r>
    </w:p>
    <w:p w:rsidR="00000000" w:rsidDel="00000000" w:rsidP="00000000" w:rsidRDefault="00000000" w:rsidRPr="00000000" w14:paraId="000000C0">
      <w:pPr>
        <w:widowControl w:val="0"/>
        <w:spacing w:line="264" w:lineRule="auto"/>
        <w:ind w:left="720" w:right="23" w:firstLine="0"/>
        <w:jc w:val="both"/>
        <w:rPr/>
      </w:pPr>
      <w:r w:rsidDel="00000000" w:rsidR="00000000" w:rsidRPr="00000000">
        <w:rPr>
          <w:rtl w:val="0"/>
        </w:rPr>
      </w:r>
    </w:p>
    <w:p w:rsidR="00000000" w:rsidDel="00000000" w:rsidP="00000000" w:rsidRDefault="00000000" w:rsidRPr="00000000" w14:paraId="000000C1">
      <w:pPr>
        <w:numPr>
          <w:ilvl w:val="0"/>
          <w:numId w:val="17"/>
        </w:numPr>
        <w:ind w:left="426" w:hanging="360"/>
        <w:rPr/>
      </w:pPr>
      <w:r w:rsidDel="00000000" w:rsidR="00000000" w:rsidRPr="00000000">
        <w:rPr>
          <w:rtl w:val="0"/>
        </w:rPr>
        <w:t xml:space="preserve">Active participants present their scientific papers or clinical case reports during the Scientific Session.</w:t>
      </w:r>
    </w:p>
    <w:p w:rsidR="00000000" w:rsidDel="00000000" w:rsidP="00000000" w:rsidRDefault="00000000" w:rsidRPr="00000000" w14:paraId="000000C2">
      <w:pPr>
        <w:numPr>
          <w:ilvl w:val="0"/>
          <w:numId w:val="17"/>
        </w:numPr>
        <w:ind w:left="426" w:hanging="360"/>
        <w:jc w:val="both"/>
        <w:rPr/>
      </w:pPr>
      <w:r w:rsidDel="00000000" w:rsidR="00000000" w:rsidRPr="00000000">
        <w:rPr>
          <w:rtl w:val="0"/>
        </w:rPr>
        <w:t xml:space="preserve">The Organizer decides on the qualification of a given paper for the Scientific Session by March 31, 2026.</w:t>
      </w:r>
    </w:p>
    <w:p w:rsidR="00000000" w:rsidDel="00000000" w:rsidP="00000000" w:rsidRDefault="00000000" w:rsidRPr="00000000" w14:paraId="000000C3">
      <w:pPr>
        <w:widowControl w:val="0"/>
        <w:numPr>
          <w:ilvl w:val="0"/>
          <w:numId w:val="17"/>
        </w:numPr>
        <w:spacing w:line="264" w:lineRule="auto"/>
        <w:ind w:left="425" w:right="23" w:hanging="360"/>
        <w:jc w:val="both"/>
        <w:rPr/>
      </w:pPr>
      <w:r w:rsidDel="00000000" w:rsidR="00000000" w:rsidRPr="00000000">
        <w:rPr>
          <w:rtl w:val="0"/>
        </w:rPr>
        <w:t xml:space="preserve">An active participant whose paper has been qualified for the Scientific Session is obliged to pay the conference fee by April 7, 2026.</w:t>
      </w:r>
    </w:p>
    <w:p w:rsidR="00000000" w:rsidDel="00000000" w:rsidP="00000000" w:rsidRDefault="00000000" w:rsidRPr="00000000" w14:paraId="000000C4">
      <w:pPr>
        <w:widowControl w:val="0"/>
        <w:numPr>
          <w:ilvl w:val="0"/>
          <w:numId w:val="17"/>
        </w:numPr>
        <w:spacing w:line="264" w:lineRule="auto"/>
        <w:ind w:left="426" w:right="23" w:hanging="360"/>
        <w:jc w:val="both"/>
        <w:rPr/>
      </w:pPr>
      <w:r w:rsidDel="00000000" w:rsidR="00000000" w:rsidRPr="00000000">
        <w:rPr>
          <w:rtl w:val="0"/>
        </w:rPr>
        <w:t xml:space="preserve">Payment should be made to the following account: 06 1090 1492 0000 0001 0053 7752, with the following transfer title: Konferencja OKPUM 2026 - first name and surname - conference fee. Details: Pomeranian Medical University in Szczecin, 1 Rybacka Street, 70-204 Szczecin.</w:t>
      </w:r>
    </w:p>
    <w:p w:rsidR="00000000" w:rsidDel="00000000" w:rsidP="00000000" w:rsidRDefault="00000000" w:rsidRPr="00000000" w14:paraId="000000C5">
      <w:pPr>
        <w:widowControl w:val="0"/>
        <w:numPr>
          <w:ilvl w:val="0"/>
          <w:numId w:val="17"/>
        </w:numPr>
        <w:spacing w:line="264" w:lineRule="auto"/>
        <w:ind w:left="425" w:right="23" w:hanging="360"/>
        <w:jc w:val="both"/>
        <w:rPr/>
      </w:pPr>
      <w:r w:rsidDel="00000000" w:rsidR="00000000" w:rsidRPr="00000000">
        <w:rPr>
          <w:rtl w:val="0"/>
        </w:rPr>
        <w:t xml:space="preserve">In the case of students of the Pomeranian Medical University in Szczecin, the conference fee may not be financed from the funds of the Student Scientific Society of PUM in Szczecin.</w:t>
      </w:r>
    </w:p>
    <w:p w:rsidR="00000000" w:rsidDel="00000000" w:rsidP="00000000" w:rsidRDefault="00000000" w:rsidRPr="00000000" w14:paraId="000000C6">
      <w:pPr>
        <w:widowControl w:val="0"/>
        <w:numPr>
          <w:ilvl w:val="0"/>
          <w:numId w:val="17"/>
        </w:numPr>
        <w:spacing w:line="264" w:lineRule="auto"/>
        <w:ind w:left="425" w:right="23" w:hanging="360"/>
        <w:jc w:val="both"/>
        <w:rPr/>
      </w:pPr>
      <w:r w:rsidDel="00000000" w:rsidR="00000000" w:rsidRPr="00000000">
        <w:rPr>
          <w:rtl w:val="0"/>
        </w:rPr>
        <w:t xml:space="preserve">The papers presented during the Scientific Session are evaluated by the Scientific Committee (hereinafter: the Jury).</w:t>
      </w:r>
    </w:p>
    <w:p w:rsidR="00000000" w:rsidDel="00000000" w:rsidP="00000000" w:rsidRDefault="00000000" w:rsidRPr="00000000" w14:paraId="000000C7">
      <w:pPr>
        <w:widowControl w:val="0"/>
        <w:numPr>
          <w:ilvl w:val="0"/>
          <w:numId w:val="17"/>
        </w:numPr>
        <w:spacing w:line="264" w:lineRule="auto"/>
        <w:ind w:left="425" w:right="24" w:hanging="360"/>
        <w:jc w:val="both"/>
        <w:rPr/>
      </w:pPr>
      <w:r w:rsidDel="00000000" w:rsidR="00000000" w:rsidRPr="00000000">
        <w:rPr>
          <w:rtl w:val="0"/>
        </w:rPr>
        <w:t xml:space="preserve">The presenter is obliged to prepare a multimedia presentation and present their work before the Jury.</w:t>
      </w:r>
    </w:p>
    <w:p w:rsidR="00000000" w:rsidDel="00000000" w:rsidP="00000000" w:rsidRDefault="00000000" w:rsidRPr="00000000" w14:paraId="000000C8">
      <w:pPr>
        <w:widowControl w:val="0"/>
        <w:numPr>
          <w:ilvl w:val="0"/>
          <w:numId w:val="17"/>
        </w:numPr>
        <w:spacing w:line="264" w:lineRule="auto"/>
        <w:ind w:left="425" w:right="31" w:hanging="360"/>
        <w:jc w:val="both"/>
        <w:rPr/>
      </w:pPr>
      <w:r w:rsidDel="00000000" w:rsidR="00000000" w:rsidRPr="00000000">
        <w:rPr>
          <w:rtl w:val="0"/>
        </w:rPr>
        <w:t xml:space="preserve">The Jury consists of professors and academic teachers who evaluate the presentations in accordance with the rules described in § 4(14).</w:t>
      </w:r>
      <w:r w:rsidDel="00000000" w:rsidR="00000000" w:rsidRPr="00000000">
        <w:rPr>
          <w:rtl w:val="0"/>
        </w:rPr>
      </w:r>
    </w:p>
    <w:p w:rsidR="00000000" w:rsidDel="00000000" w:rsidP="00000000" w:rsidRDefault="00000000" w:rsidRPr="00000000" w14:paraId="000000C9">
      <w:pPr>
        <w:widowControl w:val="0"/>
        <w:numPr>
          <w:ilvl w:val="0"/>
          <w:numId w:val="17"/>
        </w:numPr>
        <w:spacing w:line="264" w:lineRule="auto"/>
        <w:ind w:left="425" w:right="33" w:hanging="360"/>
        <w:jc w:val="both"/>
        <w:rPr/>
      </w:pPr>
      <w:r w:rsidDel="00000000" w:rsidR="00000000" w:rsidRPr="00000000">
        <w:rPr>
          <w:rtl w:val="0"/>
        </w:rPr>
        <w:t xml:space="preserve">Papers submitted to the Scientific Session have a chance to receive the main prize or an honourable mention awarded by the Jury.</w:t>
      </w:r>
    </w:p>
    <w:p w:rsidR="00000000" w:rsidDel="00000000" w:rsidP="00000000" w:rsidRDefault="00000000" w:rsidRPr="00000000" w14:paraId="000000CA">
      <w:pPr>
        <w:widowControl w:val="0"/>
        <w:spacing w:line="240" w:lineRule="auto"/>
        <w:ind w:left="283" w:right="4348" w:hanging="285"/>
        <w:jc w:val="both"/>
        <w:rPr>
          <w:color w:val="ee0000"/>
        </w:rPr>
      </w:pPr>
      <w:r w:rsidDel="00000000" w:rsidR="00000000" w:rsidRPr="00000000">
        <w:rPr>
          <w:rtl w:val="0"/>
        </w:rPr>
      </w:r>
    </w:p>
    <w:p w:rsidR="00000000" w:rsidDel="00000000" w:rsidP="00000000" w:rsidRDefault="00000000" w:rsidRPr="00000000" w14:paraId="000000CB">
      <w:pPr>
        <w:widowControl w:val="0"/>
        <w:spacing w:line="240" w:lineRule="auto"/>
        <w:ind w:left="283" w:right="4348" w:hanging="285"/>
        <w:jc w:val="right"/>
        <w:rPr>
          <w:b w:val="1"/>
          <w:bCs w:val="1"/>
          <w:sz w:val="24"/>
          <w:szCs w:val="24"/>
        </w:rPr>
      </w:pPr>
      <w:r w:rsidDel="00000000" w:rsidR="00000000" w:rsidRPr="00000000">
        <w:rPr>
          <w:b w:val="1"/>
          <w:bCs w:val="1"/>
          <w:sz w:val="24"/>
          <w:szCs w:val="24"/>
          <w:rtl w:val="0"/>
        </w:rPr>
        <w:t xml:space="preserve">§ 3</w:t>
      </w:r>
    </w:p>
    <w:p w:rsidR="00000000" w:rsidDel="00000000" w:rsidP="00000000" w:rsidRDefault="00000000" w:rsidRPr="00000000" w14:paraId="000000CC">
      <w:pPr>
        <w:widowControl w:val="0"/>
        <w:spacing w:before="37" w:line="240" w:lineRule="auto"/>
        <w:ind w:left="283" w:right="3622" w:hanging="285"/>
        <w:jc w:val="right"/>
        <w:rPr>
          <w:b w:val="1"/>
          <w:bCs w:val="1"/>
          <w:sz w:val="24"/>
          <w:szCs w:val="24"/>
        </w:rPr>
      </w:pPr>
      <w:r w:rsidDel="00000000" w:rsidR="00000000" w:rsidRPr="00000000">
        <w:rPr>
          <w:b w:val="1"/>
          <w:bCs w:val="1"/>
          <w:sz w:val="24"/>
          <w:szCs w:val="24"/>
          <w:rtl w:val="0"/>
        </w:rPr>
        <w:t xml:space="preserve">REGISTRATION</w:t>
      </w:r>
    </w:p>
    <w:p w:rsidR="00000000" w:rsidDel="00000000" w:rsidP="00000000" w:rsidRDefault="00000000" w:rsidRPr="00000000" w14:paraId="000000CD">
      <w:pPr>
        <w:widowControl w:val="0"/>
        <w:numPr>
          <w:ilvl w:val="0"/>
          <w:numId w:val="32"/>
        </w:numPr>
        <w:spacing w:before="329" w:line="264" w:lineRule="auto"/>
        <w:ind w:left="425" w:right="26" w:hanging="360"/>
        <w:jc w:val="both"/>
        <w:rPr/>
      </w:pPr>
      <w:r w:rsidDel="00000000" w:rsidR="00000000" w:rsidRPr="00000000">
        <w:rPr>
          <w:rtl w:val="0"/>
        </w:rPr>
        <w:t xml:space="preserve">Registration of passive and active participants takes place by completing the registration form electronically by March 14, 2026.</w:t>
      </w:r>
    </w:p>
    <w:p w:rsidR="00000000" w:rsidDel="00000000" w:rsidP="00000000" w:rsidRDefault="00000000" w:rsidRPr="00000000" w14:paraId="000000CE">
      <w:pPr>
        <w:widowControl w:val="0"/>
        <w:numPr>
          <w:ilvl w:val="0"/>
          <w:numId w:val="32"/>
        </w:numPr>
        <w:spacing w:line="264" w:lineRule="auto"/>
        <w:ind w:left="425" w:right="98" w:hanging="360"/>
        <w:jc w:val="both"/>
        <w:rPr/>
      </w:pPr>
      <w:r w:rsidDel="00000000" w:rsidR="00000000" w:rsidRPr="00000000">
        <w:rPr>
          <w:rtl w:val="0"/>
        </w:rPr>
        <w:t xml:space="preserve">The application form for an active participant should include:</w:t>
      </w:r>
    </w:p>
    <w:p w:rsidR="00000000" w:rsidDel="00000000" w:rsidP="00000000" w:rsidRDefault="00000000" w:rsidRPr="00000000" w14:paraId="000000CF">
      <w:pPr>
        <w:widowControl w:val="0"/>
        <w:numPr>
          <w:ilvl w:val="0"/>
          <w:numId w:val="25"/>
        </w:numPr>
        <w:spacing w:before="11" w:line="264" w:lineRule="auto"/>
        <w:ind w:left="785" w:right="98" w:hanging="360"/>
        <w:jc w:val="both"/>
        <w:rPr/>
      </w:pPr>
      <w:r w:rsidDel="00000000" w:rsidR="00000000" w:rsidRPr="00000000">
        <w:rPr>
          <w:rtl w:val="0"/>
        </w:rPr>
        <w:t xml:space="preserve">Consent to participate in the Conference and acceptance of the Regulations,</w:t>
      </w:r>
    </w:p>
    <w:p w:rsidR="00000000" w:rsidDel="00000000" w:rsidP="00000000" w:rsidRDefault="00000000" w:rsidRPr="00000000" w14:paraId="000000D0">
      <w:pPr>
        <w:widowControl w:val="0"/>
        <w:numPr>
          <w:ilvl w:val="0"/>
          <w:numId w:val="25"/>
        </w:numPr>
        <w:spacing w:line="264" w:lineRule="auto"/>
        <w:ind w:left="785" w:right="21" w:hanging="360"/>
        <w:jc w:val="both"/>
        <w:rPr/>
      </w:pPr>
      <w:r w:rsidDel="00000000" w:rsidR="00000000" w:rsidRPr="00000000">
        <w:rPr>
          <w:rtl w:val="0"/>
        </w:rPr>
        <w:t xml:space="preserve">A conference abstract (hereinafter referred to as the Abstract) of a research paper or case report prepared in accordance with the requirements specified in the file entitled “OKPUM Abstract Template” made available together with the application form,</w:t>
      </w:r>
    </w:p>
    <w:p w:rsidR="00000000" w:rsidDel="00000000" w:rsidP="00000000" w:rsidRDefault="00000000" w:rsidRPr="00000000" w14:paraId="000000D1">
      <w:pPr>
        <w:widowControl w:val="0"/>
        <w:numPr>
          <w:ilvl w:val="0"/>
          <w:numId w:val="25"/>
        </w:numPr>
        <w:spacing w:line="264" w:lineRule="auto"/>
        <w:ind w:left="785" w:right="21" w:hanging="360"/>
        <w:jc w:val="both"/>
        <w:rPr/>
      </w:pPr>
      <w:r w:rsidDel="00000000" w:rsidR="00000000" w:rsidRPr="00000000">
        <w:rPr>
          <w:rtl w:val="0"/>
        </w:rPr>
        <w:t xml:space="preserve">A statement granting a licence under the terms specified in § 6.</w:t>
      </w:r>
    </w:p>
    <w:p w:rsidR="00000000" w:rsidDel="00000000" w:rsidP="00000000" w:rsidRDefault="00000000" w:rsidRPr="00000000" w14:paraId="000000D2">
      <w:pPr>
        <w:widowControl w:val="0"/>
        <w:numPr>
          <w:ilvl w:val="0"/>
          <w:numId w:val="32"/>
        </w:numPr>
        <w:spacing w:line="234" w:lineRule="auto"/>
        <w:ind w:left="425" w:right="23" w:hanging="360"/>
        <w:jc w:val="both"/>
        <w:rPr/>
      </w:pPr>
      <w:r w:rsidDel="00000000" w:rsidR="00000000" w:rsidRPr="00000000">
        <w:rPr>
          <w:rtl w:val="0"/>
        </w:rPr>
        <w:t xml:space="preserve">It is not permissible to submit works that are not the result of the independent work of the author or co-authors.</w:t>
      </w:r>
    </w:p>
    <w:p w:rsidR="00000000" w:rsidDel="00000000" w:rsidP="00000000" w:rsidRDefault="00000000" w:rsidRPr="00000000" w14:paraId="000000D3">
      <w:pPr>
        <w:widowControl w:val="0"/>
        <w:numPr>
          <w:ilvl w:val="0"/>
          <w:numId w:val="32"/>
        </w:numPr>
        <w:spacing w:line="234" w:lineRule="auto"/>
        <w:ind w:left="425" w:right="23" w:hanging="360"/>
        <w:jc w:val="both"/>
        <w:rPr/>
      </w:pPr>
      <w:r w:rsidDel="00000000" w:rsidR="00000000" w:rsidRPr="00000000">
        <w:rPr>
          <w:rtl w:val="0"/>
        </w:rPr>
        <w:t xml:space="preserve">The participant selects a suggested Scientific Session for the presentation of the paper. The final decision rests with the Organizer.</w:t>
      </w:r>
    </w:p>
    <w:p w:rsidR="00000000" w:rsidDel="00000000" w:rsidP="00000000" w:rsidRDefault="00000000" w:rsidRPr="00000000" w14:paraId="000000D4">
      <w:pPr>
        <w:widowControl w:val="0"/>
        <w:numPr>
          <w:ilvl w:val="0"/>
          <w:numId w:val="32"/>
        </w:numPr>
        <w:spacing w:line="240" w:lineRule="auto"/>
        <w:ind w:left="425" w:hanging="360"/>
        <w:jc w:val="both"/>
        <w:rPr/>
      </w:pPr>
      <w:r w:rsidDel="00000000" w:rsidR="00000000" w:rsidRPr="00000000">
        <w:rPr>
          <w:rtl w:val="0"/>
        </w:rPr>
        <w:t xml:space="preserve">Requirements concerning the Abstract:</w:t>
      </w:r>
    </w:p>
    <w:p w:rsidR="00000000" w:rsidDel="00000000" w:rsidP="00000000" w:rsidRDefault="00000000" w:rsidRPr="00000000" w14:paraId="000000D5">
      <w:pPr>
        <w:widowControl w:val="0"/>
        <w:numPr>
          <w:ilvl w:val="0"/>
          <w:numId w:val="26"/>
        </w:numPr>
        <w:spacing w:before="34" w:line="264" w:lineRule="auto"/>
        <w:ind w:left="785" w:right="4" w:hanging="360"/>
        <w:jc w:val="both"/>
        <w:rPr/>
      </w:pPr>
      <w:r w:rsidDel="00000000" w:rsidR="00000000" w:rsidRPr="00000000">
        <w:rPr>
          <w:rtl w:val="0"/>
        </w:rPr>
        <w:t xml:space="preserve">the abstract should be written in Polish or English.</w:t>
      </w:r>
    </w:p>
    <w:p w:rsidR="00000000" w:rsidDel="00000000" w:rsidP="00000000" w:rsidRDefault="00000000" w:rsidRPr="00000000" w14:paraId="000000D6">
      <w:pPr>
        <w:widowControl w:val="0"/>
        <w:numPr>
          <w:ilvl w:val="0"/>
          <w:numId w:val="26"/>
        </w:numPr>
        <w:spacing w:line="264" w:lineRule="auto"/>
        <w:ind w:left="785" w:right="4" w:hanging="360"/>
        <w:jc w:val="both"/>
        <w:rPr/>
      </w:pPr>
      <w:r w:rsidDel="00000000" w:rsidR="00000000" w:rsidRPr="00000000">
        <w:rPr>
          <w:rtl w:val="0"/>
        </w:rPr>
        <w:t xml:space="preserve">the abstract should be prepared in accordance with the formal requirements specified in the file entitled “OKPUM Abstract Template”, made available together with the application form.</w:t>
      </w:r>
    </w:p>
    <w:p w:rsidR="00000000" w:rsidDel="00000000" w:rsidP="00000000" w:rsidRDefault="00000000" w:rsidRPr="00000000" w14:paraId="000000D7">
      <w:pPr>
        <w:widowControl w:val="0"/>
        <w:numPr>
          <w:ilvl w:val="0"/>
          <w:numId w:val="26"/>
        </w:numPr>
        <w:spacing w:line="264" w:lineRule="auto"/>
        <w:ind w:left="785" w:right="36" w:hanging="360"/>
        <w:jc w:val="both"/>
        <w:rPr/>
      </w:pPr>
      <w:r w:rsidDel="00000000" w:rsidR="00000000" w:rsidRPr="00000000">
        <w:rPr>
          <w:rtl w:val="0"/>
        </w:rPr>
        <w:t xml:space="preserve">abstracts that do not meet the requirements set out in the above-mentioned file may be rejected by the Organizer.</w:t>
      </w:r>
    </w:p>
    <w:p w:rsidR="00000000" w:rsidDel="00000000" w:rsidP="00000000" w:rsidRDefault="00000000" w:rsidRPr="00000000" w14:paraId="000000D8">
      <w:pPr>
        <w:widowControl w:val="0"/>
        <w:numPr>
          <w:ilvl w:val="0"/>
          <w:numId w:val="32"/>
        </w:numPr>
        <w:spacing w:line="264" w:lineRule="auto"/>
        <w:ind w:left="425" w:right="43" w:hanging="360"/>
        <w:jc w:val="both"/>
        <w:rPr/>
      </w:pPr>
      <w:r w:rsidDel="00000000" w:rsidR="00000000" w:rsidRPr="00000000">
        <w:rPr>
          <w:rtl w:val="0"/>
        </w:rPr>
        <w:t xml:space="preserve">Abstracts are qualified on the basis of an assessment made by the Organizer and appointed experts.</w:t>
      </w:r>
    </w:p>
    <w:p w:rsidR="00000000" w:rsidDel="00000000" w:rsidP="00000000" w:rsidRDefault="00000000" w:rsidRPr="00000000" w14:paraId="000000D9">
      <w:pPr>
        <w:widowControl w:val="0"/>
        <w:numPr>
          <w:ilvl w:val="0"/>
          <w:numId w:val="32"/>
        </w:numPr>
        <w:spacing w:line="264" w:lineRule="auto"/>
        <w:ind w:left="425" w:right="21" w:hanging="360"/>
        <w:jc w:val="both"/>
        <w:rPr/>
      </w:pPr>
      <w:r w:rsidDel="00000000" w:rsidR="00000000" w:rsidRPr="00000000">
        <w:rPr>
          <w:rtl w:val="0"/>
        </w:rPr>
        <w:t xml:space="preserve">The assessment covers the substantive value of the paper, the manner of describing a given clinical case, as well as the compliance of the form of the work with the Regulations.</w:t>
      </w:r>
    </w:p>
    <w:p w:rsidR="00000000" w:rsidDel="00000000" w:rsidP="00000000" w:rsidRDefault="00000000" w:rsidRPr="00000000" w14:paraId="000000DA">
      <w:pPr>
        <w:widowControl w:val="0"/>
        <w:numPr>
          <w:ilvl w:val="0"/>
          <w:numId w:val="32"/>
        </w:numPr>
        <w:spacing w:line="264" w:lineRule="auto"/>
        <w:ind w:left="425" w:right="24" w:hanging="360"/>
        <w:jc w:val="both"/>
        <w:rPr/>
      </w:pPr>
      <w:r w:rsidDel="00000000" w:rsidR="00000000" w:rsidRPr="00000000">
        <w:rPr>
          <w:rtl w:val="0"/>
        </w:rPr>
        <w:t xml:space="preserve">The qualification results will be sent to the authors to the email address indicated during registration by March 31, 2026.</w:t>
      </w:r>
    </w:p>
    <w:p w:rsidR="00000000" w:rsidDel="00000000" w:rsidP="00000000" w:rsidRDefault="00000000" w:rsidRPr="00000000" w14:paraId="000000DB">
      <w:pPr>
        <w:widowControl w:val="0"/>
        <w:numPr>
          <w:ilvl w:val="0"/>
          <w:numId w:val="32"/>
        </w:numPr>
        <w:spacing w:line="264" w:lineRule="auto"/>
        <w:ind w:left="425" w:right="44" w:hanging="360"/>
        <w:jc w:val="both"/>
        <w:rPr/>
      </w:pPr>
      <w:r w:rsidDel="00000000" w:rsidR="00000000" w:rsidRPr="00000000">
        <w:rPr>
          <w:rtl w:val="0"/>
        </w:rPr>
        <w:t xml:space="preserve">The Organizer reserves the right to reject an application without stating the reasons.</w:t>
      </w:r>
    </w:p>
    <w:p w:rsidR="00000000" w:rsidDel="00000000" w:rsidP="00000000" w:rsidRDefault="00000000" w:rsidRPr="00000000" w14:paraId="000000DC">
      <w:pPr>
        <w:widowControl w:val="0"/>
        <w:numPr>
          <w:ilvl w:val="0"/>
          <w:numId w:val="32"/>
        </w:numPr>
        <w:spacing w:line="264" w:lineRule="auto"/>
        <w:ind w:left="425" w:right="44" w:hanging="360"/>
        <w:jc w:val="both"/>
        <w:rPr/>
      </w:pPr>
      <w:r w:rsidDel="00000000" w:rsidR="00000000" w:rsidRPr="00000000">
        <w:rPr>
          <w:rtl w:val="0"/>
        </w:rPr>
        <w:t xml:space="preserve">The Organizer reserves the right to change the deadlines specified in this paragraph (in particular the registration deadline and the deadline for sending the qualification results).</w:t>
      </w:r>
    </w:p>
    <w:p w:rsidR="00000000" w:rsidDel="00000000" w:rsidP="00000000" w:rsidRDefault="00000000" w:rsidRPr="00000000" w14:paraId="000000DD">
      <w:pPr>
        <w:widowControl w:val="0"/>
        <w:numPr>
          <w:ilvl w:val="0"/>
          <w:numId w:val="32"/>
        </w:numPr>
        <w:spacing w:line="264" w:lineRule="auto"/>
        <w:ind w:left="425" w:right="44" w:hanging="360"/>
        <w:jc w:val="both"/>
        <w:rPr/>
      </w:pPr>
      <w:r w:rsidDel="00000000" w:rsidR="00000000" w:rsidRPr="00000000">
        <w:rPr>
          <w:rtl w:val="0"/>
        </w:rPr>
        <w:t xml:space="preserve">The Organizer reserves the right to publish a book of abstracts containing qualified abstracts of papers in electronic or paper form. Any changes to the book of abstracts will be taken into account until April 30. Therefore, all authors of papers grant the Pomeranian Medical University in Szczecin a licence under the terms set out in § 6.</w:t>
      </w:r>
    </w:p>
    <w:p w:rsidR="00000000" w:rsidDel="00000000" w:rsidP="00000000" w:rsidRDefault="00000000" w:rsidRPr="00000000" w14:paraId="000000DE">
      <w:pPr>
        <w:widowControl w:val="0"/>
        <w:spacing w:before="302" w:line="240" w:lineRule="auto"/>
        <w:ind w:left="283" w:hanging="285"/>
        <w:jc w:val="center"/>
        <w:rPr>
          <w:b w:val="1"/>
          <w:bCs w:val="1"/>
        </w:rPr>
      </w:pPr>
      <w:r w:rsidDel="00000000" w:rsidR="00000000" w:rsidRPr="00000000">
        <w:rPr>
          <w:b w:val="1"/>
          <w:bCs w:val="1"/>
          <w:rtl w:val="0"/>
        </w:rPr>
        <w:t xml:space="preserve">§ 4</w:t>
      </w:r>
    </w:p>
    <w:p w:rsidR="00000000" w:rsidDel="00000000" w:rsidP="00000000" w:rsidRDefault="00000000" w:rsidRPr="00000000" w14:paraId="000000DF">
      <w:pPr>
        <w:widowControl w:val="0"/>
        <w:spacing w:before="34" w:line="240" w:lineRule="auto"/>
        <w:ind w:left="283" w:hanging="285"/>
        <w:jc w:val="center"/>
        <w:rPr>
          <w:b w:val="1"/>
          <w:bCs w:val="1"/>
        </w:rPr>
      </w:pPr>
      <w:r w:rsidDel="00000000" w:rsidR="00000000" w:rsidRPr="00000000">
        <w:rPr>
          <w:b w:val="1"/>
          <w:bCs w:val="1"/>
          <w:rtl w:val="0"/>
        </w:rPr>
        <w:t xml:space="preserve">RULES FOR PRESENTING PAPERS</w:t>
      </w:r>
    </w:p>
    <w:p w:rsidR="00000000" w:rsidDel="00000000" w:rsidP="00000000" w:rsidRDefault="00000000" w:rsidRPr="00000000" w14:paraId="000000E0">
      <w:pPr>
        <w:widowControl w:val="0"/>
        <w:numPr>
          <w:ilvl w:val="0"/>
          <w:numId w:val="12"/>
        </w:numPr>
        <w:spacing w:before="325" w:line="264" w:lineRule="auto"/>
        <w:ind w:left="720" w:right="50" w:hanging="360"/>
        <w:jc w:val="both"/>
        <w:rPr/>
      </w:pPr>
      <w:r w:rsidDel="00000000" w:rsidR="00000000" w:rsidRPr="00000000">
        <w:rPr>
          <w:rtl w:val="0"/>
        </w:rPr>
        <w:t xml:space="preserve">Qualified papers have the right to be presented during the Conference in the session indicated by the Organizer.</w:t>
      </w:r>
    </w:p>
    <w:p w:rsidR="00000000" w:rsidDel="00000000" w:rsidP="00000000" w:rsidRDefault="00000000" w:rsidRPr="00000000" w14:paraId="000000E1">
      <w:pPr>
        <w:widowControl w:val="0"/>
        <w:numPr>
          <w:ilvl w:val="0"/>
          <w:numId w:val="12"/>
        </w:numPr>
        <w:spacing w:line="264" w:lineRule="auto"/>
        <w:ind w:left="720" w:right="18" w:hanging="360"/>
        <w:jc w:val="both"/>
        <w:rPr/>
      </w:pPr>
      <w:r w:rsidDel="00000000" w:rsidR="00000000" w:rsidRPr="00000000">
        <w:rPr>
          <w:rtl w:val="0"/>
        </w:rPr>
        <w:t xml:space="preserve">The accepted form of presentation is an oral presentation together with a multimedia presentation. For organizational reasons (a unified format helps avoid prolonged technical breaks), it is recommended that the presentation be prepared in .pptx format</w:t>
      </w:r>
    </w:p>
    <w:p w:rsidR="00000000" w:rsidDel="00000000" w:rsidP="00000000" w:rsidRDefault="00000000" w:rsidRPr="00000000" w14:paraId="000000E2">
      <w:pPr>
        <w:widowControl w:val="0"/>
        <w:numPr>
          <w:ilvl w:val="0"/>
          <w:numId w:val="12"/>
        </w:numPr>
        <w:spacing w:line="264" w:lineRule="auto"/>
        <w:ind w:left="720" w:right="41" w:hanging="360"/>
        <w:jc w:val="both"/>
        <w:rPr/>
      </w:pPr>
      <w:r w:rsidDel="00000000" w:rsidR="00000000" w:rsidRPr="00000000">
        <w:rPr>
          <w:rtl w:val="0"/>
        </w:rPr>
        <w:t xml:space="preserve">Each presentation is delivered by the author of the paper previously indicated in the registration form. A change of the presenting author may take place only in the event of their justified absence after such a change has been reported.</w:t>
      </w:r>
    </w:p>
    <w:p w:rsidR="00000000" w:rsidDel="00000000" w:rsidP="00000000" w:rsidRDefault="00000000" w:rsidRPr="00000000" w14:paraId="000000E3">
      <w:pPr>
        <w:widowControl w:val="0"/>
        <w:numPr>
          <w:ilvl w:val="0"/>
          <w:numId w:val="12"/>
        </w:numPr>
        <w:spacing w:line="264" w:lineRule="auto"/>
        <w:ind w:left="720" w:right="55" w:hanging="360"/>
        <w:jc w:val="both"/>
        <w:rPr/>
      </w:pPr>
      <w:r w:rsidDel="00000000" w:rsidR="00000000" w:rsidRPr="00000000">
        <w:rPr>
          <w:rtl w:val="0"/>
        </w:rPr>
        <w:t xml:space="preserve">Only students may be presenters (with the exception of the Doctoral and Graduate sessions).</w:t>
      </w:r>
    </w:p>
    <w:p w:rsidR="00000000" w:rsidDel="00000000" w:rsidP="00000000" w:rsidRDefault="00000000" w:rsidRPr="00000000" w14:paraId="000000E4">
      <w:pPr>
        <w:widowControl w:val="0"/>
        <w:numPr>
          <w:ilvl w:val="0"/>
          <w:numId w:val="12"/>
        </w:numPr>
        <w:spacing w:line="264" w:lineRule="auto"/>
        <w:ind w:left="720" w:hanging="360"/>
        <w:jc w:val="both"/>
        <w:rPr/>
      </w:pPr>
      <w:r w:rsidDel="00000000" w:rsidR="00000000" w:rsidRPr="00000000">
        <w:rPr>
          <w:rtl w:val="0"/>
        </w:rPr>
        <w:t xml:space="preserve">Presentations are held in accordance with the schedule established and previously published by the Organizer.</w:t>
      </w:r>
    </w:p>
    <w:p w:rsidR="00000000" w:rsidDel="00000000" w:rsidP="00000000" w:rsidRDefault="00000000" w:rsidRPr="00000000" w14:paraId="000000E5">
      <w:pPr>
        <w:widowControl w:val="0"/>
        <w:numPr>
          <w:ilvl w:val="0"/>
          <w:numId w:val="12"/>
        </w:numPr>
        <w:spacing w:line="264" w:lineRule="auto"/>
        <w:ind w:left="720" w:right="21" w:hanging="360"/>
        <w:jc w:val="both"/>
        <w:rPr/>
      </w:pPr>
      <w:r w:rsidDel="00000000" w:rsidR="00000000" w:rsidRPr="00000000">
        <w:rPr>
          <w:rtl w:val="0"/>
        </w:rPr>
        <w:t xml:space="preserve">The schedule of paper presentations will be published on the official Conference website no later than 4 days before the date of the Conference.</w:t>
      </w:r>
    </w:p>
    <w:p w:rsidR="00000000" w:rsidDel="00000000" w:rsidP="00000000" w:rsidRDefault="00000000" w:rsidRPr="00000000" w14:paraId="000000E6">
      <w:pPr>
        <w:widowControl w:val="0"/>
        <w:numPr>
          <w:ilvl w:val="0"/>
          <w:numId w:val="12"/>
        </w:numPr>
        <w:spacing w:line="264" w:lineRule="auto"/>
        <w:ind w:left="720" w:right="24" w:hanging="360"/>
        <w:jc w:val="both"/>
        <w:rPr/>
      </w:pPr>
      <w:r w:rsidDel="00000000" w:rsidR="00000000" w:rsidRPr="00000000">
        <w:rPr>
          <w:rtl w:val="0"/>
        </w:rPr>
        <w:t xml:space="preserve">The Organizer reserves the right to introduce changes to the schedule referred to in section 5. Registered persons will be informed of all changes electronically.</w:t>
      </w:r>
    </w:p>
    <w:p w:rsidR="00000000" w:rsidDel="00000000" w:rsidP="00000000" w:rsidRDefault="00000000" w:rsidRPr="00000000" w14:paraId="000000E7">
      <w:pPr>
        <w:widowControl w:val="0"/>
        <w:numPr>
          <w:ilvl w:val="0"/>
          <w:numId w:val="12"/>
        </w:numPr>
        <w:spacing w:line="264" w:lineRule="auto"/>
        <w:ind w:left="720" w:right="24" w:hanging="360"/>
        <w:jc w:val="both"/>
        <w:rPr/>
      </w:pPr>
      <w:r w:rsidDel="00000000" w:rsidR="00000000" w:rsidRPr="00000000">
        <w:rPr>
          <w:rtl w:val="0"/>
        </w:rPr>
        <w:t xml:space="preserve">Presentations will be delivered on the basis of a multimedia presentation according to the template presented on the STN website in the tab concerning the Conference, which must be submitted on the day of the conference at least 60 minutes before the beginning of the session.</w:t>
      </w:r>
    </w:p>
    <w:p w:rsidR="00000000" w:rsidDel="00000000" w:rsidP="00000000" w:rsidRDefault="00000000" w:rsidRPr="00000000" w14:paraId="000000E8">
      <w:pPr>
        <w:widowControl w:val="0"/>
        <w:numPr>
          <w:ilvl w:val="0"/>
          <w:numId w:val="12"/>
        </w:numPr>
        <w:spacing w:line="264" w:lineRule="auto"/>
        <w:ind w:left="720" w:right="19" w:hanging="360"/>
        <w:jc w:val="both"/>
        <w:rPr/>
      </w:pPr>
      <w:r w:rsidDel="00000000" w:rsidR="00000000" w:rsidRPr="00000000">
        <w:rPr>
          <w:rtl w:val="0"/>
        </w:rPr>
        <w:t xml:space="preserve">The time allotted for delivering a scientific paper presentation should not exceed 7 minutes.</w:t>
      </w:r>
    </w:p>
    <w:p w:rsidR="00000000" w:rsidDel="00000000" w:rsidP="00000000" w:rsidRDefault="00000000" w:rsidRPr="00000000" w14:paraId="000000E9">
      <w:pPr>
        <w:widowControl w:val="0"/>
        <w:numPr>
          <w:ilvl w:val="0"/>
          <w:numId w:val="12"/>
        </w:numPr>
        <w:spacing w:line="264" w:lineRule="auto"/>
        <w:ind w:left="720" w:right="19" w:hanging="360"/>
        <w:jc w:val="both"/>
        <w:rPr/>
      </w:pPr>
      <w:r w:rsidDel="00000000" w:rsidR="00000000" w:rsidRPr="00000000">
        <w:rPr>
          <w:rtl w:val="0"/>
        </w:rPr>
        <w:t xml:space="preserve">The time allotted for delivering a case report should not exceed 5 minutes.</w:t>
      </w:r>
    </w:p>
    <w:p w:rsidR="00000000" w:rsidDel="00000000" w:rsidP="00000000" w:rsidRDefault="00000000" w:rsidRPr="00000000" w14:paraId="000000EA">
      <w:pPr>
        <w:widowControl w:val="0"/>
        <w:numPr>
          <w:ilvl w:val="0"/>
          <w:numId w:val="12"/>
        </w:numPr>
        <w:spacing w:line="264" w:lineRule="auto"/>
        <w:ind w:left="720" w:right="19" w:hanging="360"/>
        <w:jc w:val="both"/>
        <w:rPr/>
      </w:pPr>
      <w:r w:rsidDel="00000000" w:rsidR="00000000" w:rsidRPr="00000000">
        <w:rPr>
          <w:rtl w:val="0"/>
        </w:rPr>
        <w:t xml:space="preserve">After the presentation of each paper in a given session, 3 minutes are provided for discussion and asking questions to the presenters.</w:t>
      </w:r>
    </w:p>
    <w:p w:rsidR="00000000" w:rsidDel="00000000" w:rsidP="00000000" w:rsidRDefault="00000000" w:rsidRPr="00000000" w14:paraId="000000EB">
      <w:pPr>
        <w:widowControl w:val="0"/>
        <w:numPr>
          <w:ilvl w:val="0"/>
          <w:numId w:val="12"/>
        </w:numPr>
        <w:spacing w:line="264" w:lineRule="auto"/>
        <w:ind w:left="720" w:right="19" w:hanging="360"/>
        <w:jc w:val="both"/>
        <w:rPr/>
      </w:pPr>
      <w:r w:rsidDel="00000000" w:rsidR="00000000" w:rsidRPr="00000000">
        <w:rPr>
          <w:rtl w:val="0"/>
        </w:rPr>
        <w:t xml:space="preserve">Both the author delivering the presentation and the co-authors may take part in the discussion.</w:t>
      </w:r>
    </w:p>
    <w:p w:rsidR="00000000" w:rsidDel="00000000" w:rsidP="00000000" w:rsidRDefault="00000000" w:rsidRPr="00000000" w14:paraId="000000EC">
      <w:pPr>
        <w:widowControl w:val="0"/>
        <w:numPr>
          <w:ilvl w:val="0"/>
          <w:numId w:val="12"/>
        </w:numPr>
        <w:spacing w:line="264" w:lineRule="auto"/>
        <w:ind w:left="720" w:right="19" w:hanging="360"/>
        <w:jc w:val="both"/>
        <w:rPr/>
      </w:pPr>
      <w:r w:rsidDel="00000000" w:rsidR="00000000" w:rsidRPr="00000000">
        <w:rPr>
          <w:rtl w:val="0"/>
        </w:rPr>
        <w:t xml:space="preserve">The session chair has the right to interrupt the presentation or discussion in the event that the permissible presentation time is exceeded.</w:t>
      </w:r>
    </w:p>
    <w:p w:rsidR="00000000" w:rsidDel="00000000" w:rsidP="00000000" w:rsidRDefault="00000000" w:rsidRPr="00000000" w14:paraId="000000ED">
      <w:pPr>
        <w:widowControl w:val="0"/>
        <w:numPr>
          <w:ilvl w:val="0"/>
          <w:numId w:val="12"/>
        </w:numPr>
        <w:spacing w:line="264" w:lineRule="auto"/>
        <w:ind w:left="720" w:right="19" w:hanging="360"/>
        <w:jc w:val="both"/>
        <w:rPr/>
      </w:pPr>
      <w:r w:rsidDel="00000000" w:rsidR="00000000" w:rsidRPr="00000000">
        <w:rPr>
          <w:rtl w:val="0"/>
        </w:rPr>
        <w:t xml:space="preserve">Presented works are assessed by the Jury according to the following criteria:</w:t>
      </w:r>
    </w:p>
    <w:p w:rsidR="00000000" w:rsidDel="00000000" w:rsidP="00000000" w:rsidRDefault="00000000" w:rsidRPr="00000000" w14:paraId="000000EE">
      <w:pPr>
        <w:widowControl w:val="0"/>
        <w:numPr>
          <w:ilvl w:val="1"/>
          <w:numId w:val="27"/>
        </w:numPr>
        <w:spacing w:line="240" w:lineRule="auto"/>
        <w:ind w:left="1440" w:hanging="360"/>
        <w:jc w:val="both"/>
        <w:rPr/>
      </w:pPr>
      <w:r w:rsidDel="00000000" w:rsidR="00000000" w:rsidRPr="00000000">
        <w:rPr>
          <w:rtl w:val="0"/>
        </w:rPr>
        <w:t xml:space="preserve">Clarity and logical structure of the message;</w:t>
      </w:r>
    </w:p>
    <w:p w:rsidR="00000000" w:rsidDel="00000000" w:rsidP="00000000" w:rsidRDefault="00000000" w:rsidRPr="00000000" w14:paraId="000000EF">
      <w:pPr>
        <w:widowControl w:val="0"/>
        <w:numPr>
          <w:ilvl w:val="1"/>
          <w:numId w:val="27"/>
        </w:numPr>
        <w:spacing w:line="240" w:lineRule="auto"/>
        <w:ind w:left="1440" w:hanging="360"/>
        <w:jc w:val="both"/>
        <w:rPr/>
      </w:pPr>
      <w:r w:rsidDel="00000000" w:rsidR="00000000" w:rsidRPr="00000000">
        <w:rPr>
          <w:rtl w:val="0"/>
        </w:rPr>
        <w:t xml:space="preserve">Substantive level of the presentation;</w:t>
      </w:r>
    </w:p>
    <w:p w:rsidR="00000000" w:rsidDel="00000000" w:rsidP="00000000" w:rsidRDefault="00000000" w:rsidRPr="00000000" w14:paraId="000000F0">
      <w:pPr>
        <w:widowControl w:val="0"/>
        <w:numPr>
          <w:ilvl w:val="1"/>
          <w:numId w:val="27"/>
        </w:numPr>
        <w:spacing w:line="240" w:lineRule="auto"/>
        <w:ind w:left="1440" w:hanging="360"/>
        <w:jc w:val="both"/>
        <w:rPr/>
      </w:pPr>
      <w:r w:rsidDel="00000000" w:rsidR="00000000" w:rsidRPr="00000000">
        <w:rPr>
          <w:rtl w:val="0"/>
        </w:rPr>
        <w:t xml:space="preserve">Quality of visual materials;</w:t>
      </w:r>
    </w:p>
    <w:p w:rsidR="00000000" w:rsidDel="00000000" w:rsidP="00000000" w:rsidRDefault="00000000" w:rsidRPr="00000000" w14:paraId="000000F1">
      <w:pPr>
        <w:widowControl w:val="0"/>
        <w:numPr>
          <w:ilvl w:val="1"/>
          <w:numId w:val="27"/>
        </w:numPr>
        <w:spacing w:line="240" w:lineRule="auto"/>
        <w:ind w:left="1440" w:hanging="360"/>
        <w:jc w:val="both"/>
        <w:rPr/>
      </w:pPr>
      <w:r w:rsidDel="00000000" w:rsidR="00000000" w:rsidRPr="00000000">
        <w:rPr>
          <w:rtl w:val="0"/>
        </w:rPr>
        <w:t xml:space="preserve">Manner of presentation and response to questions, including compliance with the time limit set by the Regulations</w:t>
      </w:r>
    </w:p>
    <w:p w:rsidR="00000000" w:rsidDel="00000000" w:rsidP="00000000" w:rsidRDefault="00000000" w:rsidRPr="00000000" w14:paraId="000000F2">
      <w:pPr>
        <w:widowControl w:val="0"/>
        <w:numPr>
          <w:ilvl w:val="1"/>
          <w:numId w:val="27"/>
        </w:numPr>
        <w:spacing w:line="240" w:lineRule="auto"/>
        <w:ind w:left="1440" w:hanging="360"/>
        <w:jc w:val="both"/>
        <w:rPr/>
      </w:pPr>
      <w:r w:rsidDel="00000000" w:rsidR="00000000" w:rsidRPr="00000000">
        <w:rPr>
          <w:rtl w:val="0"/>
        </w:rPr>
        <w:t xml:space="preserve">Practical or implicational significance.</w:t>
      </w:r>
    </w:p>
    <w:p w:rsidR="00000000" w:rsidDel="00000000" w:rsidP="00000000" w:rsidRDefault="00000000" w:rsidRPr="00000000" w14:paraId="000000F3">
      <w:pPr>
        <w:widowControl w:val="0"/>
        <w:numPr>
          <w:ilvl w:val="0"/>
          <w:numId w:val="12"/>
        </w:numPr>
        <w:spacing w:line="264" w:lineRule="auto"/>
        <w:ind w:left="720" w:right="43" w:hanging="360"/>
        <w:jc w:val="both"/>
        <w:rPr>
          <w:highlight w:val="yellow"/>
        </w:rPr>
      </w:pPr>
      <w:r w:rsidDel="00000000" w:rsidR="00000000" w:rsidRPr="00000000">
        <w:rPr>
          <w:rtl w:val="0"/>
        </w:rPr>
        <w:t xml:space="preserve">The Jury awards a main prize and an honourable mention separately in each Scientific Session.</w:t>
      </w:r>
    </w:p>
    <w:p w:rsidR="00000000" w:rsidDel="00000000" w:rsidP="00000000" w:rsidRDefault="00000000" w:rsidRPr="00000000" w14:paraId="000000F4">
      <w:pPr>
        <w:widowControl w:val="0"/>
        <w:numPr>
          <w:ilvl w:val="0"/>
          <w:numId w:val="12"/>
        </w:numPr>
        <w:spacing w:line="264" w:lineRule="auto"/>
        <w:ind w:left="720" w:right="24" w:hanging="360"/>
        <w:jc w:val="both"/>
        <w:rPr/>
      </w:pPr>
      <w:r w:rsidDel="00000000" w:rsidR="00000000" w:rsidRPr="00000000">
        <w:rPr>
          <w:rtl w:val="0"/>
        </w:rPr>
        <w:t xml:space="preserve">The Organizer does not provide for appeals against the decisions of the Jury.</w:t>
      </w:r>
    </w:p>
    <w:p w:rsidR="00000000" w:rsidDel="00000000" w:rsidP="00000000" w:rsidRDefault="00000000" w:rsidRPr="00000000" w14:paraId="000000F5">
      <w:pPr>
        <w:widowControl w:val="0"/>
        <w:numPr>
          <w:ilvl w:val="0"/>
          <w:numId w:val="12"/>
        </w:numPr>
        <w:spacing w:line="264" w:lineRule="auto"/>
        <w:ind w:left="720" w:right="24" w:hanging="360"/>
        <w:jc w:val="both"/>
        <w:rPr/>
      </w:pPr>
      <w:r w:rsidDel="00000000" w:rsidR="00000000" w:rsidRPr="00000000">
        <w:rPr>
          <w:rtl w:val="0"/>
        </w:rPr>
        <w:t xml:space="preserve">The Organizer has the right to grant additional distinctions, including a distinction for the highest score in the quiz for passive participants.</w:t>
      </w:r>
    </w:p>
    <w:p w:rsidR="00000000" w:rsidDel="00000000" w:rsidP="00000000" w:rsidRDefault="00000000" w:rsidRPr="00000000" w14:paraId="000000F6">
      <w:pPr>
        <w:widowControl w:val="0"/>
        <w:numPr>
          <w:ilvl w:val="0"/>
          <w:numId w:val="12"/>
        </w:numPr>
        <w:spacing w:line="240" w:lineRule="auto"/>
        <w:ind w:left="720" w:hanging="360"/>
        <w:jc w:val="both"/>
        <w:rPr/>
      </w:pPr>
      <w:r w:rsidDel="00000000" w:rsidR="00000000" w:rsidRPr="00000000">
        <w:rPr>
          <w:rtl w:val="0"/>
        </w:rPr>
        <w:t xml:space="preserve">Submitting a paper to the Conference is equivalent to accepting these Regulations.</w:t>
      </w:r>
    </w:p>
    <w:p w:rsidR="00000000" w:rsidDel="00000000" w:rsidP="00000000" w:rsidRDefault="00000000" w:rsidRPr="00000000" w14:paraId="000000F7">
      <w:pPr>
        <w:widowControl w:val="0"/>
        <w:spacing w:before="325" w:line="240" w:lineRule="auto"/>
        <w:ind w:left="283" w:hanging="285"/>
        <w:jc w:val="center"/>
        <w:rPr>
          <w:b w:val="1"/>
          <w:bCs w:val="1"/>
        </w:rPr>
      </w:pPr>
      <w:r w:rsidDel="00000000" w:rsidR="00000000" w:rsidRPr="00000000">
        <w:rPr>
          <w:b w:val="1"/>
          <w:bCs w:val="1"/>
          <w:rtl w:val="0"/>
        </w:rPr>
        <w:t xml:space="preserve">§ 5</w:t>
      </w:r>
    </w:p>
    <w:p w:rsidR="00000000" w:rsidDel="00000000" w:rsidP="00000000" w:rsidRDefault="00000000" w:rsidRPr="00000000" w14:paraId="000000F8">
      <w:pPr>
        <w:widowControl w:val="0"/>
        <w:spacing w:before="34" w:line="240" w:lineRule="auto"/>
        <w:ind w:left="283" w:hanging="285"/>
        <w:jc w:val="center"/>
        <w:rPr>
          <w:b w:val="1"/>
          <w:bCs w:val="1"/>
        </w:rPr>
      </w:pPr>
      <w:r w:rsidDel="00000000" w:rsidR="00000000" w:rsidRPr="00000000">
        <w:rPr>
          <w:b w:val="1"/>
          <w:bCs w:val="1"/>
          <w:rtl w:val="0"/>
        </w:rPr>
        <w:t xml:space="preserve">CERTIFICATES OF PARTICIPATION IN THE CONFERENCE</w:t>
      </w:r>
    </w:p>
    <w:p w:rsidR="00000000" w:rsidDel="00000000" w:rsidP="00000000" w:rsidRDefault="00000000" w:rsidRPr="00000000" w14:paraId="000000F9">
      <w:pPr>
        <w:widowControl w:val="0"/>
        <w:numPr>
          <w:ilvl w:val="0"/>
          <w:numId w:val="18"/>
        </w:numPr>
        <w:spacing w:before="325" w:line="264" w:lineRule="auto"/>
        <w:ind w:left="720" w:right="29" w:hanging="360"/>
        <w:jc w:val="both"/>
        <w:rPr/>
      </w:pPr>
      <w:r w:rsidDel="00000000" w:rsidR="00000000" w:rsidRPr="00000000">
        <w:rPr>
          <w:rtl w:val="0"/>
        </w:rPr>
        <w:t xml:space="preserve">Each active participant will receive a personal certificate of participation after the end of the Conference (hereinafter: the Certificate).</w:t>
      </w:r>
    </w:p>
    <w:p w:rsidR="00000000" w:rsidDel="00000000" w:rsidP="00000000" w:rsidRDefault="00000000" w:rsidRPr="00000000" w14:paraId="000000FA">
      <w:pPr>
        <w:widowControl w:val="0"/>
        <w:numPr>
          <w:ilvl w:val="0"/>
          <w:numId w:val="18"/>
        </w:numPr>
        <w:spacing w:line="264" w:lineRule="auto"/>
        <w:ind w:left="720" w:right="30" w:hanging="360"/>
        <w:jc w:val="both"/>
        <w:rPr/>
      </w:pPr>
      <w:r w:rsidDel="00000000" w:rsidR="00000000" w:rsidRPr="00000000">
        <w:rPr>
          <w:rtl w:val="0"/>
        </w:rPr>
        <w:t xml:space="preserve">The Certificate will be sent to interested Participants to the email addresses provided during registration.</w:t>
      </w:r>
    </w:p>
    <w:p w:rsidR="00000000" w:rsidDel="00000000" w:rsidP="00000000" w:rsidRDefault="00000000" w:rsidRPr="00000000" w14:paraId="000000FB">
      <w:pPr>
        <w:widowControl w:val="0"/>
        <w:numPr>
          <w:ilvl w:val="0"/>
          <w:numId w:val="18"/>
        </w:numPr>
        <w:spacing w:line="264" w:lineRule="auto"/>
        <w:ind w:left="720" w:right="6" w:hanging="360"/>
        <w:jc w:val="both"/>
        <w:rPr/>
      </w:pPr>
      <w:r w:rsidDel="00000000" w:rsidR="00000000" w:rsidRPr="00000000">
        <w:rPr>
          <w:rtl w:val="0"/>
        </w:rPr>
        <w:t xml:space="preserve">If a Participant is absent during the Conference, the Certificate is not issued.</w:t>
      </w:r>
    </w:p>
    <w:p w:rsidR="00000000" w:rsidDel="00000000" w:rsidP="00000000" w:rsidRDefault="00000000" w:rsidRPr="00000000" w14:paraId="000000FC">
      <w:pPr>
        <w:widowControl w:val="0"/>
        <w:numPr>
          <w:ilvl w:val="0"/>
          <w:numId w:val="18"/>
        </w:numPr>
        <w:spacing w:line="264" w:lineRule="auto"/>
        <w:ind w:left="720" w:right="33" w:hanging="360"/>
        <w:jc w:val="both"/>
        <w:rPr/>
      </w:pPr>
      <w:r w:rsidDel="00000000" w:rsidR="00000000" w:rsidRPr="00000000">
        <w:rPr>
          <w:rtl w:val="0"/>
        </w:rPr>
        <w:t xml:space="preserve">A personal Certificate for taking 1st-3rd place within the Conference will be awarded exclusively to an active participant. It will be presented during the ceremony closing the Conference.</w:t>
      </w:r>
    </w:p>
    <w:p w:rsidR="00000000" w:rsidDel="00000000" w:rsidP="00000000" w:rsidRDefault="00000000" w:rsidRPr="00000000" w14:paraId="000000FD">
      <w:pPr>
        <w:widowControl w:val="0"/>
        <w:spacing w:before="302" w:line="240" w:lineRule="auto"/>
        <w:ind w:left="283" w:hanging="285"/>
        <w:jc w:val="center"/>
        <w:rPr>
          <w:b w:val="1"/>
          <w:bCs w:val="1"/>
        </w:rPr>
      </w:pPr>
      <w:r w:rsidDel="00000000" w:rsidR="00000000" w:rsidRPr="00000000">
        <w:rPr>
          <w:b w:val="1"/>
          <w:bCs w:val="1"/>
          <w:rtl w:val="0"/>
        </w:rPr>
        <w:t xml:space="preserve">§ 6</w:t>
      </w:r>
    </w:p>
    <w:p w:rsidR="00000000" w:rsidDel="00000000" w:rsidP="00000000" w:rsidRDefault="00000000" w:rsidRPr="00000000" w14:paraId="000000FE">
      <w:pPr>
        <w:widowControl w:val="0"/>
        <w:spacing w:before="34" w:line="240" w:lineRule="auto"/>
        <w:ind w:left="283" w:hanging="285"/>
        <w:jc w:val="center"/>
        <w:rPr>
          <w:b w:val="1"/>
          <w:bCs w:val="1"/>
        </w:rPr>
      </w:pPr>
      <w:r w:rsidDel="00000000" w:rsidR="00000000" w:rsidRPr="00000000">
        <w:rPr>
          <w:b w:val="1"/>
          <w:bCs w:val="1"/>
          <w:rtl w:val="0"/>
        </w:rPr>
        <w:t xml:space="preserve">LICENCE TERMS</w:t>
      </w:r>
    </w:p>
    <w:p w:rsidR="00000000" w:rsidDel="00000000" w:rsidP="00000000" w:rsidRDefault="00000000" w:rsidRPr="00000000" w14:paraId="000000FF">
      <w:pPr>
        <w:widowControl w:val="0"/>
        <w:numPr>
          <w:ilvl w:val="0"/>
          <w:numId w:val="19"/>
        </w:numPr>
        <w:spacing w:before="325" w:line="264" w:lineRule="auto"/>
        <w:ind w:left="425" w:right="15" w:hanging="360"/>
        <w:jc w:val="both"/>
        <w:rPr/>
      </w:pPr>
      <w:r w:rsidDel="00000000" w:rsidR="00000000" w:rsidRPr="00000000">
        <w:rPr>
          <w:rtl w:val="0"/>
        </w:rPr>
        <w:t xml:space="preserve">The author of a paper submitted to the Conference grants the Pomeranian Medical University in Szczecin a non-exclusive licence, unlimited in territory and time, to use the abstract through its publication in the book of abstracts and to use such abstract in the following fields of exploitation:</w:t>
      </w:r>
    </w:p>
    <w:p w:rsidR="00000000" w:rsidDel="00000000" w:rsidP="00000000" w:rsidRDefault="00000000" w:rsidRPr="00000000" w14:paraId="00000100">
      <w:pPr>
        <w:widowControl w:val="0"/>
        <w:numPr>
          <w:ilvl w:val="1"/>
          <w:numId w:val="28"/>
        </w:numPr>
        <w:spacing w:line="264" w:lineRule="auto"/>
        <w:ind w:left="1440" w:right="21" w:hanging="360"/>
        <w:jc w:val="both"/>
        <w:rPr/>
      </w:pPr>
      <w:r w:rsidDel="00000000" w:rsidR="00000000" w:rsidRPr="00000000">
        <w:rPr>
          <w:rtl w:val="0"/>
        </w:rPr>
        <w:t xml:space="preserve">production using all techniques, in particular on all data carriers, printing, artistic, photographic, electronic and audiovisual media, including printing, reprographic techniques, magnetic recording on magnetic media, on CD-ROM and DVD discs of any format and type, as well as by digital technique;</w:t>
      </w:r>
    </w:p>
    <w:p w:rsidR="00000000" w:rsidDel="00000000" w:rsidP="00000000" w:rsidRDefault="00000000" w:rsidRPr="00000000" w14:paraId="00000101">
      <w:pPr>
        <w:widowControl w:val="0"/>
        <w:numPr>
          <w:ilvl w:val="1"/>
          <w:numId w:val="28"/>
        </w:numPr>
        <w:spacing w:line="264" w:lineRule="auto"/>
        <w:ind w:left="1440" w:right="31" w:hanging="360"/>
        <w:jc w:val="both"/>
        <w:rPr/>
      </w:pPr>
      <w:r w:rsidDel="00000000" w:rsidR="00000000" w:rsidRPr="00000000">
        <w:rPr>
          <w:rtl w:val="0"/>
        </w:rPr>
        <w:t xml:space="preserve">permanent or temporary reproduction of the abstract in whole or in part, by any means and in any form;</w:t>
      </w:r>
    </w:p>
    <w:p w:rsidR="00000000" w:rsidDel="00000000" w:rsidP="00000000" w:rsidRDefault="00000000" w:rsidRPr="00000000" w14:paraId="00000102">
      <w:pPr>
        <w:widowControl w:val="0"/>
        <w:numPr>
          <w:ilvl w:val="1"/>
          <w:numId w:val="28"/>
        </w:numPr>
        <w:spacing w:line="264" w:lineRule="auto"/>
        <w:ind w:left="1440" w:right="20" w:hanging="360"/>
        <w:jc w:val="both"/>
        <w:rPr/>
      </w:pPr>
      <w:r w:rsidDel="00000000" w:rsidR="00000000" w:rsidRPr="00000000">
        <w:rPr>
          <w:rtl w:val="0"/>
        </w:rPr>
        <w:t xml:space="preserve">distribution and use of the reproduced abstract without limitations;</w:t>
      </w:r>
    </w:p>
    <w:p w:rsidR="00000000" w:rsidDel="00000000" w:rsidP="00000000" w:rsidRDefault="00000000" w:rsidRPr="00000000" w14:paraId="00000103">
      <w:pPr>
        <w:widowControl w:val="0"/>
        <w:numPr>
          <w:ilvl w:val="1"/>
          <w:numId w:val="28"/>
        </w:numPr>
        <w:spacing w:line="264" w:lineRule="auto"/>
        <w:ind w:left="1440" w:right="20" w:hanging="360"/>
        <w:jc w:val="both"/>
        <w:rPr/>
      </w:pPr>
      <w:r w:rsidDel="00000000" w:rsidR="00000000" w:rsidRPr="00000000">
        <w:rPr>
          <w:rtl w:val="0"/>
        </w:rPr>
        <w:t xml:space="preserve">fixation of the abstract in computer memory and on all other data carriers and its archiving;</w:t>
      </w:r>
    </w:p>
    <w:p w:rsidR="00000000" w:rsidDel="00000000" w:rsidP="00000000" w:rsidRDefault="00000000" w:rsidRPr="00000000" w14:paraId="00000104">
      <w:pPr>
        <w:widowControl w:val="0"/>
        <w:numPr>
          <w:ilvl w:val="1"/>
          <w:numId w:val="28"/>
        </w:numPr>
        <w:spacing w:line="240" w:lineRule="auto"/>
        <w:ind w:left="1440" w:hanging="360"/>
        <w:jc w:val="both"/>
        <w:rPr/>
      </w:pPr>
      <w:r w:rsidDel="00000000" w:rsidR="00000000" w:rsidRPr="00000000">
        <w:rPr>
          <w:rtl w:val="0"/>
        </w:rPr>
        <w:t xml:space="preserve">placing it on the market, including via the Internet;</w:t>
      </w:r>
    </w:p>
    <w:p w:rsidR="00000000" w:rsidDel="00000000" w:rsidP="00000000" w:rsidRDefault="00000000" w:rsidRPr="00000000" w14:paraId="00000105">
      <w:pPr>
        <w:widowControl w:val="0"/>
        <w:numPr>
          <w:ilvl w:val="1"/>
          <w:numId w:val="28"/>
        </w:numPr>
        <w:spacing w:line="264" w:lineRule="auto"/>
        <w:ind w:left="1440" w:right="23" w:hanging="360"/>
        <w:jc w:val="both"/>
        <w:rPr/>
      </w:pPr>
      <w:r w:rsidDel="00000000" w:rsidR="00000000" w:rsidRPr="00000000">
        <w:rPr>
          <w:rtl w:val="0"/>
        </w:rPr>
        <w:t xml:space="preserve">lending, rental, public performance, exhibition, display, reproduction, broadcasting and rebroadcasting;</w:t>
      </w:r>
    </w:p>
    <w:p w:rsidR="00000000" w:rsidDel="00000000" w:rsidP="00000000" w:rsidRDefault="00000000" w:rsidRPr="00000000" w14:paraId="00000106">
      <w:pPr>
        <w:widowControl w:val="0"/>
        <w:numPr>
          <w:ilvl w:val="1"/>
          <w:numId w:val="28"/>
        </w:numPr>
        <w:spacing w:line="264" w:lineRule="auto"/>
        <w:ind w:left="1440" w:right="26" w:hanging="360"/>
        <w:jc w:val="both"/>
        <w:rPr/>
      </w:pPr>
      <w:r w:rsidDel="00000000" w:rsidR="00000000" w:rsidRPr="00000000">
        <w:rPr>
          <w:rtl w:val="0"/>
        </w:rPr>
        <w:t xml:space="preserve">making the abstract publicly available in such a way that everyone may access it at a place and time individually chosen by them;</w:t>
      </w:r>
    </w:p>
    <w:p w:rsidR="00000000" w:rsidDel="00000000" w:rsidP="00000000" w:rsidRDefault="00000000" w:rsidRPr="00000000" w14:paraId="00000107">
      <w:pPr>
        <w:widowControl w:val="0"/>
        <w:numPr>
          <w:ilvl w:val="1"/>
          <w:numId w:val="28"/>
        </w:numPr>
        <w:spacing w:line="240" w:lineRule="auto"/>
        <w:ind w:left="1440" w:hanging="360"/>
        <w:jc w:val="both"/>
        <w:rPr/>
      </w:pPr>
      <w:r w:rsidDel="00000000" w:rsidR="00000000" w:rsidRPr="00000000">
        <w:rPr>
          <w:rtl w:val="0"/>
        </w:rPr>
        <w:t xml:space="preserve">use of the abstract in multimedia works;</w:t>
      </w:r>
    </w:p>
    <w:p w:rsidR="00000000" w:rsidDel="00000000" w:rsidP="00000000" w:rsidRDefault="00000000" w:rsidRPr="00000000" w14:paraId="00000108">
      <w:pPr>
        <w:widowControl w:val="0"/>
        <w:numPr>
          <w:ilvl w:val="0"/>
          <w:numId w:val="19"/>
        </w:numPr>
        <w:spacing w:line="264" w:lineRule="auto"/>
        <w:ind w:left="425" w:right="24" w:hanging="360"/>
        <w:jc w:val="both"/>
        <w:rPr/>
      </w:pPr>
      <w:r w:rsidDel="00000000" w:rsidR="00000000" w:rsidRPr="00000000">
        <w:rPr>
          <w:rtl w:val="0"/>
        </w:rPr>
        <w:t xml:space="preserve">The licence to the abstract is granted to the Pomeranian Medical University in Szczecin at the moment of submission of the paper by sending the registration form referred to in § 3(2), provided that the paper is qualified for presentation at the Conference.</w:t>
      </w:r>
    </w:p>
    <w:p w:rsidR="00000000" w:rsidDel="00000000" w:rsidP="00000000" w:rsidRDefault="00000000" w:rsidRPr="00000000" w14:paraId="00000109">
      <w:pPr>
        <w:widowControl w:val="0"/>
        <w:numPr>
          <w:ilvl w:val="0"/>
          <w:numId w:val="19"/>
        </w:numPr>
        <w:spacing w:line="264" w:lineRule="auto"/>
        <w:ind w:left="425" w:right="49" w:hanging="360"/>
        <w:jc w:val="both"/>
        <w:rPr/>
      </w:pPr>
      <w:r w:rsidDel="00000000" w:rsidR="00000000" w:rsidRPr="00000000">
        <w:rPr>
          <w:rtl w:val="0"/>
        </w:rPr>
        <w:t xml:space="preserve">The author of the paper undertakes not to terminate the licence before the expiry of 5 years from the date of its grant, subject to cases of material breach of the licence terms by the Pomeranian Medical University in Szczecin.</w:t>
      </w:r>
    </w:p>
    <w:p w:rsidR="00000000" w:rsidDel="00000000" w:rsidP="00000000" w:rsidRDefault="00000000" w:rsidRPr="00000000" w14:paraId="0000010A">
      <w:pPr>
        <w:widowControl w:val="0"/>
        <w:numPr>
          <w:ilvl w:val="0"/>
          <w:numId w:val="19"/>
        </w:numPr>
        <w:spacing w:line="264" w:lineRule="auto"/>
        <w:ind w:left="425" w:right="19" w:hanging="360"/>
        <w:jc w:val="both"/>
        <w:rPr/>
      </w:pPr>
      <w:r w:rsidDel="00000000" w:rsidR="00000000" w:rsidRPr="00000000">
        <w:rPr>
          <w:rtl w:val="0"/>
        </w:rPr>
        <w:t xml:space="preserve">The author of the paper shall be liable for claims of third parties related to the infringement of economic or moral copyrights to the abstract and undertakes to satisfy such claims under the following rules:</w:t>
      </w:r>
    </w:p>
    <w:p w:rsidR="00000000" w:rsidDel="00000000" w:rsidP="00000000" w:rsidRDefault="00000000" w:rsidRPr="00000000" w14:paraId="0000010B">
      <w:pPr>
        <w:widowControl w:val="0"/>
        <w:numPr>
          <w:ilvl w:val="1"/>
          <w:numId w:val="29"/>
        </w:numPr>
        <w:spacing w:line="264" w:lineRule="auto"/>
        <w:ind w:left="1440" w:right="19" w:hanging="360"/>
        <w:jc w:val="both"/>
        <w:rPr/>
      </w:pPr>
      <w:r w:rsidDel="00000000" w:rsidR="00000000" w:rsidRPr="00000000">
        <w:rPr>
          <w:rtl w:val="0"/>
        </w:rPr>
        <w:t xml:space="preserve">to the extent permitted by law, the author shall undertake the defence of the Pomeranian Medical University in Szczecin (join the proceedings on its side) if a third party brings against PUM a claim arising from the abstract infringing protected know-how, patents, rights of protection for a utility model, industrial design, integrated circuit topography, trademark or copyright;</w:t>
      </w:r>
    </w:p>
    <w:p w:rsidR="00000000" w:rsidDel="00000000" w:rsidP="00000000" w:rsidRDefault="00000000" w:rsidRPr="00000000" w14:paraId="0000010C">
      <w:pPr>
        <w:widowControl w:val="0"/>
        <w:numPr>
          <w:ilvl w:val="1"/>
          <w:numId w:val="29"/>
        </w:numPr>
        <w:spacing w:line="264" w:lineRule="auto"/>
        <w:ind w:left="1440" w:right="19" w:hanging="360"/>
        <w:jc w:val="both"/>
        <w:rPr/>
      </w:pPr>
      <w:r w:rsidDel="00000000" w:rsidR="00000000" w:rsidRPr="00000000">
        <w:rPr>
          <w:rtl w:val="0"/>
        </w:rPr>
        <w:t xml:space="preserve">within the time agreed with PUM, the author shall cover the damages which, in connection with the above-mentioned third-party claims, have been awarded against PUM by a final court judgment.</w:t>
      </w:r>
    </w:p>
    <w:p w:rsidR="00000000" w:rsidDel="00000000" w:rsidP="00000000" w:rsidRDefault="00000000" w:rsidRPr="00000000" w14:paraId="0000010D">
      <w:pPr>
        <w:widowControl w:val="0"/>
        <w:numPr>
          <w:ilvl w:val="0"/>
          <w:numId w:val="19"/>
        </w:numPr>
        <w:spacing w:line="264" w:lineRule="auto"/>
        <w:ind w:left="425" w:right="5" w:hanging="360"/>
        <w:jc w:val="both"/>
        <w:rPr/>
      </w:pPr>
      <w:r w:rsidDel="00000000" w:rsidR="00000000" w:rsidRPr="00000000">
        <w:rPr>
          <w:rtl w:val="0"/>
        </w:rPr>
        <w:t xml:space="preserve">If the abstract infringes the rights of third parties, the author of the paper shall immediately proceed to modify it in a manner allowing PUM to continue using the abstract without infringing the rights of third parties.</w:t>
      </w:r>
    </w:p>
    <w:p w:rsidR="00000000" w:rsidDel="00000000" w:rsidP="00000000" w:rsidRDefault="00000000" w:rsidRPr="00000000" w14:paraId="0000010E">
      <w:pPr>
        <w:widowControl w:val="0"/>
        <w:numPr>
          <w:ilvl w:val="0"/>
          <w:numId w:val="19"/>
        </w:numPr>
        <w:spacing w:line="264" w:lineRule="auto"/>
        <w:ind w:left="425" w:right="21" w:hanging="360"/>
        <w:jc w:val="both"/>
        <w:rPr/>
      </w:pPr>
      <w:r w:rsidDel="00000000" w:rsidR="00000000" w:rsidRPr="00000000">
        <w:rPr>
          <w:rtl w:val="0"/>
        </w:rPr>
        <w:t xml:space="preserve">The author of the paper undertakes not to exercise the rights vested in them to the abstract in a way that limits PUM or entities that have acquired rights to the abstract from PUM.</w:t>
      </w:r>
    </w:p>
    <w:p w:rsidR="00000000" w:rsidDel="00000000" w:rsidP="00000000" w:rsidRDefault="00000000" w:rsidRPr="00000000" w14:paraId="0000010F">
      <w:pPr>
        <w:widowControl w:val="0"/>
        <w:spacing w:before="302" w:line="240" w:lineRule="auto"/>
        <w:ind w:left="283" w:hanging="285"/>
        <w:jc w:val="center"/>
        <w:rPr>
          <w:b w:val="1"/>
          <w:bCs w:val="1"/>
        </w:rPr>
      </w:pPr>
      <w:r w:rsidDel="00000000" w:rsidR="00000000" w:rsidRPr="00000000">
        <w:rPr>
          <w:b w:val="1"/>
          <w:bCs w:val="1"/>
          <w:rtl w:val="0"/>
        </w:rPr>
        <w:t xml:space="preserve">§ 7</w:t>
      </w:r>
    </w:p>
    <w:p w:rsidR="00000000" w:rsidDel="00000000" w:rsidP="00000000" w:rsidRDefault="00000000" w:rsidRPr="00000000" w14:paraId="00000110">
      <w:pPr>
        <w:widowControl w:val="0"/>
        <w:spacing w:line="264" w:lineRule="auto"/>
        <w:ind w:left="283" w:hanging="285"/>
        <w:jc w:val="center"/>
        <w:rPr>
          <w:b w:val="1"/>
          <w:bCs w:val="1"/>
        </w:rPr>
      </w:pPr>
      <w:r w:rsidDel="00000000" w:rsidR="00000000" w:rsidRPr="00000000">
        <w:rPr>
          <w:b w:val="1"/>
          <w:bCs w:val="1"/>
          <w:rtl w:val="0"/>
        </w:rPr>
        <w:t xml:space="preserve">PROCESSING OF PERSONAL DATA (GDPR INFORMATION CLAUSE)</w:t>
      </w:r>
    </w:p>
    <w:p w:rsidR="00000000" w:rsidDel="00000000" w:rsidP="00000000" w:rsidRDefault="00000000" w:rsidRPr="00000000" w14:paraId="00000111">
      <w:pPr>
        <w:widowControl w:val="0"/>
        <w:spacing w:before="325" w:line="264" w:lineRule="auto"/>
        <w:jc w:val="both"/>
        <w:rPr/>
      </w:pPr>
      <w:r w:rsidDel="00000000" w:rsidR="00000000" w:rsidRPr="00000000">
        <w:rPr>
          <w:rtl w:val="0"/>
        </w:rPr>
        <w:t xml:space="preserve">In accordance with Article 13 of Regulation (EU) 2016/679 of the European Parliament and of the Council of 27 April 2016 on the protection of natural persons with regard to the processing of personal data and on the free movement of such data, and repealing Directive 95/46/EC (GDPR), we inform you that:</w:t>
      </w:r>
    </w:p>
    <w:p w:rsidR="00000000" w:rsidDel="00000000" w:rsidP="00000000" w:rsidRDefault="00000000" w:rsidRPr="00000000" w14:paraId="00000112">
      <w:pPr>
        <w:widowControl w:val="0"/>
        <w:numPr>
          <w:ilvl w:val="0"/>
          <w:numId w:val="30"/>
        </w:numPr>
        <w:spacing w:line="264" w:lineRule="auto"/>
        <w:ind w:left="720" w:hanging="360"/>
        <w:jc w:val="both"/>
        <w:rPr/>
      </w:pPr>
      <w:r w:rsidDel="00000000" w:rsidR="00000000" w:rsidRPr="00000000">
        <w:rPr>
          <w:rtl w:val="0"/>
        </w:rPr>
        <w:t xml:space="preserve">The controller of your personal data is the Pomeranian Medical University in Szczecin (PUM), with its registered office at ul. Rybacka 1, 70-204 Szczecin.</w:t>
      </w:r>
    </w:p>
    <w:p w:rsidR="00000000" w:rsidDel="00000000" w:rsidP="00000000" w:rsidRDefault="00000000" w:rsidRPr="00000000" w14:paraId="00000113">
      <w:pPr>
        <w:widowControl w:val="0"/>
        <w:numPr>
          <w:ilvl w:val="0"/>
          <w:numId w:val="30"/>
        </w:numPr>
        <w:spacing w:line="264" w:lineRule="auto"/>
        <w:ind w:left="720" w:hanging="360"/>
        <w:jc w:val="both"/>
        <w:rPr/>
      </w:pPr>
      <w:r w:rsidDel="00000000" w:rsidR="00000000" w:rsidRPr="00000000">
        <w:rPr>
          <w:rtl w:val="0"/>
        </w:rPr>
        <w:t xml:space="preserve">The controller has appointed a Data Protection Officer, whom you may contact in all matters concerning the processing of personal data and the exercise of rights related to processing, via email at </w:t>
      </w:r>
      <w:hyperlink r:id="rId8">
        <w:r w:rsidDel="00000000" w:rsidR="00000000" w:rsidRPr="00000000">
          <w:rPr>
            <w:color w:val="0000ff"/>
            <w:u w:val="single"/>
            <w:rtl w:val="0"/>
          </w:rPr>
          <w:t xml:space="preserve">iod@pum.edu.pl</w:t>
        </w:r>
      </w:hyperlink>
      <w:r w:rsidDel="00000000" w:rsidR="00000000" w:rsidRPr="00000000">
        <w:rPr>
          <w:rtl w:val="0"/>
        </w:rPr>
        <w:t xml:space="preserve"> or by phone at 91 4800 790.</w:t>
      </w:r>
    </w:p>
    <w:p w:rsidR="00000000" w:rsidDel="00000000" w:rsidP="00000000" w:rsidRDefault="00000000" w:rsidRPr="00000000" w14:paraId="00000114">
      <w:pPr>
        <w:widowControl w:val="0"/>
        <w:numPr>
          <w:ilvl w:val="0"/>
          <w:numId w:val="30"/>
        </w:numPr>
        <w:spacing w:line="264" w:lineRule="auto"/>
        <w:ind w:left="720" w:hanging="360"/>
        <w:jc w:val="both"/>
        <w:rPr/>
      </w:pPr>
      <w:r w:rsidDel="00000000" w:rsidR="00000000" w:rsidRPr="00000000">
        <w:rPr>
          <w:rtl w:val="0"/>
        </w:rPr>
        <w:t xml:space="preserve">Your personal data will be processed for the following purposes:</w:t>
      </w:r>
    </w:p>
    <w:p w:rsidR="00000000" w:rsidDel="00000000" w:rsidP="00000000" w:rsidRDefault="00000000" w:rsidRPr="00000000" w14:paraId="00000115">
      <w:pPr>
        <w:widowControl w:val="0"/>
        <w:numPr>
          <w:ilvl w:val="1"/>
          <w:numId w:val="30"/>
        </w:numPr>
        <w:spacing w:line="264" w:lineRule="auto"/>
        <w:ind w:left="1134" w:hanging="360"/>
        <w:jc w:val="both"/>
        <w:rPr/>
      </w:pPr>
      <w:r w:rsidDel="00000000" w:rsidR="00000000" w:rsidRPr="00000000">
        <w:rPr>
          <w:rtl w:val="0"/>
        </w:rPr>
        <w:t xml:space="preserve">organisation, conduct and administration of the Conference and accompanying workshops, including verification of participant status, maintenance of attendance lists, sending organisational communications, issuance of certificates, publication of the abstract book in electronic and/or printed form – pursuant to Article 6(1)(b) GDPR (processing is necessary for the performance of the contract, which is deemed to be acceptance of this Regulation);</w:t>
      </w:r>
    </w:p>
    <w:p w:rsidR="00000000" w:rsidDel="00000000" w:rsidP="00000000" w:rsidRDefault="00000000" w:rsidRPr="00000000" w14:paraId="00000116">
      <w:pPr>
        <w:widowControl w:val="0"/>
        <w:numPr>
          <w:ilvl w:val="1"/>
          <w:numId w:val="30"/>
        </w:numPr>
        <w:spacing w:line="264" w:lineRule="auto"/>
        <w:ind w:left="1134" w:hanging="360"/>
        <w:jc w:val="both"/>
        <w:rPr/>
      </w:pPr>
      <w:r w:rsidDel="00000000" w:rsidR="00000000" w:rsidRPr="00000000">
        <w:rPr>
          <w:rtl w:val="0"/>
        </w:rPr>
        <w:t xml:space="preserve">fulfilment of PUM's documentation and reporting obligations – pursuant to Article 6(1)(c) GDPR (legal obligation);</w:t>
      </w:r>
    </w:p>
    <w:p w:rsidR="00000000" w:rsidDel="00000000" w:rsidP="00000000" w:rsidRDefault="00000000" w:rsidRPr="00000000" w14:paraId="00000117">
      <w:pPr>
        <w:widowControl w:val="0"/>
        <w:numPr>
          <w:ilvl w:val="1"/>
          <w:numId w:val="30"/>
        </w:numPr>
        <w:spacing w:line="264" w:lineRule="auto"/>
        <w:ind w:left="1134" w:hanging="360"/>
        <w:jc w:val="both"/>
        <w:rPr/>
      </w:pPr>
      <w:r w:rsidDel="00000000" w:rsidR="00000000" w:rsidRPr="00000000">
        <w:rPr>
          <w:rtl w:val="0"/>
        </w:rPr>
        <w:t xml:space="preserve">informational, promotional and marketing purposes of PUM through recording and disseminating participants' images in the form of photographic and video documentation (in particular, publication on the website, intranet, social media, advertising materials) – pursuant to Article 6(1)(a) GDPR (voluntary consent) in conjunction with Article 81 of the Act on Copyright and Related Rights;</w:t>
      </w:r>
    </w:p>
    <w:p w:rsidR="00000000" w:rsidDel="00000000" w:rsidP="00000000" w:rsidRDefault="00000000" w:rsidRPr="00000000" w14:paraId="00000118">
      <w:pPr>
        <w:widowControl w:val="0"/>
        <w:numPr>
          <w:ilvl w:val="1"/>
          <w:numId w:val="30"/>
        </w:numPr>
        <w:spacing w:line="264" w:lineRule="auto"/>
        <w:ind w:left="1134" w:hanging="360"/>
        <w:jc w:val="both"/>
        <w:rPr/>
      </w:pPr>
      <w:r w:rsidDel="00000000" w:rsidR="00000000" w:rsidRPr="00000000">
        <w:rPr>
          <w:rtl w:val="0"/>
        </w:rPr>
        <w:t xml:space="preserve">possible establishment, pursuit or defence of claims – pursuant to Article 6(1)(f) GDPR (legitimate interest of the controller).</w:t>
      </w:r>
    </w:p>
    <w:p w:rsidR="00000000" w:rsidDel="00000000" w:rsidP="00000000" w:rsidRDefault="00000000" w:rsidRPr="00000000" w14:paraId="00000119">
      <w:pPr>
        <w:widowControl w:val="0"/>
        <w:numPr>
          <w:ilvl w:val="0"/>
          <w:numId w:val="30"/>
        </w:numPr>
        <w:spacing w:line="264" w:lineRule="auto"/>
        <w:ind w:left="720" w:hanging="360"/>
        <w:jc w:val="both"/>
        <w:rPr/>
      </w:pPr>
      <w:r w:rsidDel="00000000" w:rsidR="00000000" w:rsidRPr="00000000">
        <w:rPr>
          <w:rtl w:val="0"/>
        </w:rPr>
        <w:t xml:space="preserve">Recipients of your personal data may include entities providing IT services to the controller (including software providers, e.g. Microsoft for registration form handling), entities managing social media (e.g. Facebook), as well as authorised employees and members of the PUM Student Scientific Society involved in the event organisation.</w:t>
      </w:r>
    </w:p>
    <w:p w:rsidR="00000000" w:rsidDel="00000000" w:rsidP="00000000" w:rsidRDefault="00000000" w:rsidRPr="00000000" w14:paraId="0000011A">
      <w:pPr>
        <w:widowControl w:val="0"/>
        <w:numPr>
          <w:ilvl w:val="0"/>
          <w:numId w:val="30"/>
        </w:numPr>
        <w:spacing w:line="264" w:lineRule="auto"/>
        <w:ind w:left="720" w:hanging="360"/>
        <w:jc w:val="both"/>
        <w:rPr/>
      </w:pPr>
      <w:r w:rsidDel="00000000" w:rsidR="00000000" w:rsidRPr="00000000">
        <w:rPr>
          <w:rtl w:val="0"/>
        </w:rPr>
        <w:t xml:space="preserve">Personal data will be stored for the period necessary for the organisation and settlement of the Conference and workshops, and thereafter for the period resulting from legal provisions, in particular those concerning archiving. Data processed on the basis of consent (e.g. image) will be processed until its withdrawal.</w:t>
      </w:r>
    </w:p>
    <w:p w:rsidR="00000000" w:rsidDel="00000000" w:rsidP="00000000" w:rsidRDefault="00000000" w:rsidRPr="00000000" w14:paraId="0000011B">
      <w:pPr>
        <w:widowControl w:val="0"/>
        <w:numPr>
          <w:ilvl w:val="0"/>
          <w:numId w:val="30"/>
        </w:numPr>
        <w:spacing w:line="264" w:lineRule="auto"/>
        <w:ind w:left="720" w:hanging="360"/>
        <w:jc w:val="both"/>
        <w:rPr/>
      </w:pPr>
      <w:r w:rsidDel="00000000" w:rsidR="00000000" w:rsidRPr="00000000">
        <w:rPr>
          <w:rtl w:val="0"/>
        </w:rPr>
        <w:t xml:space="preserve">In connection with the processing of personal data, you have the right to:</w:t>
      </w:r>
    </w:p>
    <w:p w:rsidR="00000000" w:rsidDel="00000000" w:rsidP="00000000" w:rsidRDefault="00000000" w:rsidRPr="00000000" w14:paraId="0000011C">
      <w:pPr>
        <w:widowControl w:val="0"/>
        <w:numPr>
          <w:ilvl w:val="1"/>
          <w:numId w:val="30"/>
        </w:numPr>
        <w:spacing w:line="264" w:lineRule="auto"/>
        <w:ind w:left="1134" w:hanging="360"/>
        <w:jc w:val="both"/>
        <w:rPr/>
      </w:pPr>
      <w:r w:rsidDel="00000000" w:rsidR="00000000" w:rsidRPr="00000000">
        <w:rPr>
          <w:rtl w:val="0"/>
        </w:rPr>
        <w:t xml:space="preserve">access to the content of your data and request a copy thereof,</w:t>
      </w:r>
    </w:p>
    <w:p w:rsidR="00000000" w:rsidDel="00000000" w:rsidP="00000000" w:rsidRDefault="00000000" w:rsidRPr="00000000" w14:paraId="0000011D">
      <w:pPr>
        <w:widowControl w:val="0"/>
        <w:numPr>
          <w:ilvl w:val="1"/>
          <w:numId w:val="30"/>
        </w:numPr>
        <w:spacing w:line="264" w:lineRule="auto"/>
        <w:ind w:left="1134" w:hanging="360"/>
        <w:jc w:val="both"/>
        <w:rPr/>
      </w:pPr>
      <w:r w:rsidDel="00000000" w:rsidR="00000000" w:rsidRPr="00000000">
        <w:rPr>
          <w:rtl w:val="0"/>
        </w:rPr>
        <w:t xml:space="preserve">rectification (correction) of your data,</w:t>
      </w:r>
    </w:p>
    <w:p w:rsidR="00000000" w:rsidDel="00000000" w:rsidP="00000000" w:rsidRDefault="00000000" w:rsidRPr="00000000" w14:paraId="0000011E">
      <w:pPr>
        <w:widowControl w:val="0"/>
        <w:numPr>
          <w:ilvl w:val="1"/>
          <w:numId w:val="30"/>
        </w:numPr>
        <w:spacing w:line="264" w:lineRule="auto"/>
        <w:ind w:left="1134" w:hanging="360"/>
        <w:jc w:val="both"/>
        <w:rPr/>
      </w:pPr>
      <w:r w:rsidDel="00000000" w:rsidR="00000000" w:rsidRPr="00000000">
        <w:rPr>
          <w:rtl w:val="0"/>
        </w:rPr>
        <w:t xml:space="preserve">erasure of data ("right to be forgotten"),</w:t>
      </w:r>
    </w:p>
    <w:p w:rsidR="00000000" w:rsidDel="00000000" w:rsidP="00000000" w:rsidRDefault="00000000" w:rsidRPr="00000000" w14:paraId="0000011F">
      <w:pPr>
        <w:widowControl w:val="0"/>
        <w:numPr>
          <w:ilvl w:val="1"/>
          <w:numId w:val="30"/>
        </w:numPr>
        <w:spacing w:line="264" w:lineRule="auto"/>
        <w:ind w:left="1134" w:hanging="360"/>
        <w:jc w:val="both"/>
        <w:rPr/>
      </w:pPr>
      <w:r w:rsidDel="00000000" w:rsidR="00000000" w:rsidRPr="00000000">
        <w:rPr>
          <w:rtl w:val="0"/>
        </w:rPr>
        <w:t xml:space="preserve">restriction of processing,</w:t>
      </w:r>
    </w:p>
    <w:p w:rsidR="00000000" w:rsidDel="00000000" w:rsidP="00000000" w:rsidRDefault="00000000" w:rsidRPr="00000000" w14:paraId="00000120">
      <w:pPr>
        <w:widowControl w:val="0"/>
        <w:numPr>
          <w:ilvl w:val="1"/>
          <w:numId w:val="30"/>
        </w:numPr>
        <w:spacing w:line="264" w:lineRule="auto"/>
        <w:ind w:left="1134" w:hanging="360"/>
        <w:jc w:val="both"/>
        <w:rPr/>
      </w:pPr>
      <w:r w:rsidDel="00000000" w:rsidR="00000000" w:rsidRPr="00000000">
        <w:rPr>
          <w:rtl w:val="0"/>
        </w:rPr>
        <w:t xml:space="preserve">data portability,</w:t>
      </w:r>
    </w:p>
    <w:p w:rsidR="00000000" w:rsidDel="00000000" w:rsidP="00000000" w:rsidRDefault="00000000" w:rsidRPr="00000000" w14:paraId="00000121">
      <w:pPr>
        <w:widowControl w:val="0"/>
        <w:numPr>
          <w:ilvl w:val="1"/>
          <w:numId w:val="30"/>
        </w:numPr>
        <w:spacing w:line="264" w:lineRule="auto"/>
        <w:ind w:left="1134" w:hanging="360"/>
        <w:jc w:val="both"/>
        <w:rPr/>
      </w:pPr>
      <w:r w:rsidDel="00000000" w:rsidR="00000000" w:rsidRPr="00000000">
        <w:rPr>
          <w:rtl w:val="0"/>
        </w:rPr>
        <w:t xml:space="preserve">object to processing based on the controller's legitimate interest,</w:t>
      </w:r>
    </w:p>
    <w:p w:rsidR="00000000" w:rsidDel="00000000" w:rsidP="00000000" w:rsidRDefault="00000000" w:rsidRPr="00000000" w14:paraId="00000122">
      <w:pPr>
        <w:widowControl w:val="0"/>
        <w:numPr>
          <w:ilvl w:val="1"/>
          <w:numId w:val="30"/>
        </w:numPr>
        <w:spacing w:line="264" w:lineRule="auto"/>
        <w:ind w:left="1134" w:hanging="360"/>
        <w:jc w:val="both"/>
        <w:rPr/>
      </w:pPr>
      <w:r w:rsidDel="00000000" w:rsidR="00000000" w:rsidRPr="00000000">
        <w:rPr>
          <w:rtl w:val="0"/>
        </w:rPr>
        <w:t xml:space="preserve">withdraw consent at any time (e.g. regarding image), whereby withdrawal of consent does not affect the lawfulness of processing carried out on the basis of consent before its withdrawal. Withdrawal of consent for processing data necessary for registration before the event is equivalent to resignation from participation.</w:t>
      </w:r>
    </w:p>
    <w:p w:rsidR="00000000" w:rsidDel="00000000" w:rsidP="00000000" w:rsidRDefault="00000000" w:rsidRPr="00000000" w14:paraId="00000123">
      <w:pPr>
        <w:widowControl w:val="0"/>
        <w:numPr>
          <w:ilvl w:val="0"/>
          <w:numId w:val="30"/>
        </w:numPr>
        <w:spacing w:line="264" w:lineRule="auto"/>
        <w:ind w:left="720" w:hanging="360"/>
        <w:jc w:val="both"/>
        <w:rPr/>
      </w:pPr>
      <w:r w:rsidDel="00000000" w:rsidR="00000000" w:rsidRPr="00000000">
        <w:rPr>
          <w:rtl w:val="0"/>
        </w:rPr>
        <w:t xml:space="preserve">If you consider that the processing of your personal data infringes GDPR provisions, you have the right to lodge a complaint with the President of the Personal Data Protection Office (PUODO).</w:t>
      </w:r>
    </w:p>
    <w:p w:rsidR="00000000" w:rsidDel="00000000" w:rsidP="00000000" w:rsidRDefault="00000000" w:rsidRPr="00000000" w14:paraId="00000124">
      <w:pPr>
        <w:widowControl w:val="0"/>
        <w:numPr>
          <w:ilvl w:val="0"/>
          <w:numId w:val="30"/>
        </w:numPr>
        <w:spacing w:line="264" w:lineRule="auto"/>
        <w:ind w:left="720" w:hanging="360"/>
        <w:jc w:val="both"/>
        <w:rPr/>
      </w:pPr>
      <w:r w:rsidDel="00000000" w:rsidR="00000000" w:rsidRPr="00000000">
        <w:rPr>
          <w:rtl w:val="0"/>
        </w:rPr>
        <w:t xml:space="preserve">Providing personal data is voluntary, but failure to provide it will result in the inability to register and participate in the Conference and workshops</w:t>
      </w:r>
    </w:p>
    <w:p w:rsidR="00000000" w:rsidDel="00000000" w:rsidP="00000000" w:rsidRDefault="00000000" w:rsidRPr="00000000" w14:paraId="00000125">
      <w:pPr>
        <w:widowControl w:val="0"/>
        <w:spacing w:before="34" w:line="240" w:lineRule="auto"/>
        <w:ind w:left="283" w:hanging="285"/>
        <w:jc w:val="both"/>
        <w:rPr/>
      </w:pPr>
      <w:r w:rsidDel="00000000" w:rsidR="00000000" w:rsidRPr="00000000">
        <w:rPr>
          <w:rtl w:val="0"/>
        </w:rPr>
      </w:r>
    </w:p>
    <w:p w:rsidR="00000000" w:rsidDel="00000000" w:rsidP="00000000" w:rsidRDefault="00000000" w:rsidRPr="00000000" w14:paraId="00000126">
      <w:pPr>
        <w:widowControl w:val="0"/>
        <w:spacing w:before="34" w:line="240" w:lineRule="auto"/>
        <w:ind w:left="283" w:hanging="285"/>
        <w:jc w:val="center"/>
        <w:rPr>
          <w:b w:val="1"/>
          <w:bCs w:val="1"/>
        </w:rPr>
      </w:pPr>
      <w:r w:rsidDel="00000000" w:rsidR="00000000" w:rsidRPr="00000000">
        <w:rPr>
          <w:rtl w:val="0"/>
        </w:rPr>
      </w:r>
    </w:p>
    <w:p w:rsidR="00000000" w:rsidDel="00000000" w:rsidP="00000000" w:rsidRDefault="00000000" w:rsidRPr="00000000" w14:paraId="00000127">
      <w:pPr>
        <w:widowControl w:val="0"/>
        <w:spacing w:before="34" w:line="240" w:lineRule="auto"/>
        <w:ind w:left="283" w:hanging="285"/>
        <w:jc w:val="center"/>
        <w:rPr>
          <w:b w:val="1"/>
          <w:bCs w:val="1"/>
        </w:rPr>
      </w:pPr>
      <w:r w:rsidDel="00000000" w:rsidR="00000000" w:rsidRPr="00000000">
        <w:rPr>
          <w:b w:val="1"/>
          <w:bCs w:val="1"/>
          <w:rtl w:val="0"/>
        </w:rPr>
        <w:t xml:space="preserve">§ 8</w:t>
      </w:r>
    </w:p>
    <w:p w:rsidR="00000000" w:rsidDel="00000000" w:rsidP="00000000" w:rsidRDefault="00000000" w:rsidRPr="00000000" w14:paraId="00000128">
      <w:pPr>
        <w:widowControl w:val="0"/>
        <w:spacing w:line="240" w:lineRule="auto"/>
        <w:ind w:left="284" w:hanging="284"/>
        <w:jc w:val="center"/>
        <w:rPr>
          <w:b w:val="1"/>
          <w:bCs w:val="1"/>
        </w:rPr>
      </w:pPr>
      <w:r w:rsidDel="00000000" w:rsidR="00000000" w:rsidRPr="00000000">
        <w:rPr>
          <w:b w:val="1"/>
          <w:bCs w:val="1"/>
          <w:rtl w:val="0"/>
        </w:rPr>
        <w:t xml:space="preserve">FINAL PROVISIONS</w:t>
      </w:r>
    </w:p>
    <w:p w:rsidR="00000000" w:rsidDel="00000000" w:rsidP="00000000" w:rsidRDefault="00000000" w:rsidRPr="00000000" w14:paraId="00000129">
      <w:pPr>
        <w:widowControl w:val="0"/>
        <w:numPr>
          <w:ilvl w:val="0"/>
          <w:numId w:val="1"/>
        </w:numPr>
        <w:spacing w:before="325" w:line="264" w:lineRule="auto"/>
        <w:ind w:left="720" w:right="28" w:hanging="360"/>
        <w:jc w:val="both"/>
        <w:rPr/>
      </w:pPr>
      <w:r w:rsidDel="00000000" w:rsidR="00000000" w:rsidRPr="00000000">
        <w:rPr>
          <w:rtl w:val="0"/>
        </w:rPr>
        <w:t xml:space="preserve">The Organizer reserves the right to amend the Conference Regulations without stating the reasons. Amendments enter into force on the date of their announcement.</w:t>
      </w:r>
    </w:p>
    <w:p w:rsidR="00000000" w:rsidDel="00000000" w:rsidP="00000000" w:rsidRDefault="00000000" w:rsidRPr="00000000" w14:paraId="0000012A">
      <w:pPr>
        <w:widowControl w:val="0"/>
        <w:numPr>
          <w:ilvl w:val="0"/>
          <w:numId w:val="1"/>
        </w:numPr>
        <w:spacing w:line="264" w:lineRule="auto"/>
        <w:ind w:left="720" w:right="20" w:hanging="360"/>
        <w:jc w:val="both"/>
        <w:rPr/>
      </w:pPr>
      <w:r w:rsidDel="00000000" w:rsidR="00000000" w:rsidRPr="00000000">
        <w:rPr>
          <w:rtl w:val="0"/>
        </w:rPr>
        <w:t xml:space="preserve">During the Conference, photographic and video documentation may be produced, including the image of Participants, for informational and promotional purposes of the Conference. Detailed rules on the processing of personal data, including image, are set out in § 7.</w:t>
      </w:r>
    </w:p>
    <w:p w:rsidR="00000000" w:rsidDel="00000000" w:rsidP="00000000" w:rsidRDefault="00000000" w:rsidRPr="00000000" w14:paraId="0000012B">
      <w:pPr>
        <w:widowControl w:val="0"/>
        <w:numPr>
          <w:ilvl w:val="0"/>
          <w:numId w:val="1"/>
        </w:numPr>
        <w:spacing w:line="264" w:lineRule="auto"/>
        <w:ind w:left="720" w:right="53" w:hanging="360"/>
        <w:jc w:val="both"/>
        <w:rPr/>
      </w:pPr>
      <w:r w:rsidDel="00000000" w:rsidR="00000000" w:rsidRPr="00000000">
        <w:rPr>
          <w:rtl w:val="0"/>
        </w:rPr>
        <w:t xml:space="preserve">Matters not covered by the Conference Regulations shall be resolved by the Organizer and the applicable provisions of law.</w:t>
      </w:r>
    </w:p>
    <w:p w:rsidR="00000000" w:rsidDel="00000000" w:rsidP="00000000" w:rsidRDefault="00000000" w:rsidRPr="00000000" w14:paraId="0000012C">
      <w:pPr>
        <w:widowControl w:val="0"/>
        <w:numPr>
          <w:ilvl w:val="0"/>
          <w:numId w:val="1"/>
        </w:numPr>
        <w:spacing w:line="240" w:lineRule="auto"/>
        <w:ind w:left="720" w:hanging="360"/>
        <w:jc w:val="both"/>
        <w:rPr/>
      </w:pPr>
      <w:r w:rsidDel="00000000" w:rsidR="00000000" w:rsidRPr="00000000">
        <w:rPr>
          <w:rtl w:val="0"/>
        </w:rPr>
        <w:t xml:space="preserve">The Conference Regulations enter into force on the date of their announcement.</w:t>
      </w:r>
    </w:p>
    <w:p w:rsidR="00000000" w:rsidDel="00000000" w:rsidP="00000000" w:rsidRDefault="00000000" w:rsidRPr="00000000" w14:paraId="0000012D">
      <w:pPr>
        <w:widowControl w:val="0"/>
        <w:spacing w:line="240" w:lineRule="auto"/>
        <w:ind w:left="283" w:hanging="285"/>
        <w:jc w:val="both"/>
        <w:rPr/>
      </w:pPr>
      <w:r w:rsidDel="00000000" w:rsidR="00000000" w:rsidRPr="00000000">
        <w:rPr>
          <w:rtl w:val="0"/>
        </w:rPr>
      </w:r>
    </w:p>
    <w:p w:rsidR="00000000" w:rsidDel="00000000" w:rsidP="00000000" w:rsidRDefault="00000000" w:rsidRPr="00000000" w14:paraId="0000012E">
      <w:pPr>
        <w:widowControl w:val="0"/>
        <w:spacing w:line="264"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12F">
      <w:pPr>
        <w:widowControl w:val="0"/>
        <w:spacing w:line="240" w:lineRule="auto"/>
        <w:ind w:left="283" w:hanging="285"/>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1353"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425" w:hanging="360"/>
      </w:pPr>
      <w:rPr>
        <w:strike w:val="0"/>
        <w:u w:val="none"/>
      </w:rPr>
    </w:lvl>
    <w:lvl w:ilvl="1">
      <w:start w:val="1"/>
      <w:numFmt w:val="lowerLetter"/>
      <w:lvlText w:val="%2."/>
      <w:lvlJc w:val="left"/>
      <w:pPr>
        <w:ind w:left="1145" w:hanging="360"/>
      </w:pPr>
      <w:rPr>
        <w:u w:val="none"/>
      </w:rPr>
    </w:lvl>
    <w:lvl w:ilvl="2">
      <w:start w:val="1"/>
      <w:numFmt w:val="lowerRoman"/>
      <w:lvlText w:val="%3."/>
      <w:lvlJc w:val="right"/>
      <w:pPr>
        <w:ind w:left="1865" w:hanging="360"/>
      </w:pPr>
      <w:rPr>
        <w:u w:val="none"/>
      </w:rPr>
    </w:lvl>
    <w:lvl w:ilvl="3">
      <w:start w:val="1"/>
      <w:numFmt w:val="decimal"/>
      <w:lvlText w:val="%4."/>
      <w:lvlJc w:val="left"/>
      <w:pPr>
        <w:ind w:left="2585" w:hanging="360"/>
      </w:pPr>
      <w:rPr>
        <w:u w:val="none"/>
      </w:rPr>
    </w:lvl>
    <w:lvl w:ilvl="4">
      <w:start w:val="1"/>
      <w:numFmt w:val="lowerLetter"/>
      <w:lvlText w:val="%5."/>
      <w:lvlJc w:val="left"/>
      <w:pPr>
        <w:ind w:left="3305" w:hanging="360"/>
      </w:pPr>
      <w:rPr>
        <w:u w:val="none"/>
      </w:rPr>
    </w:lvl>
    <w:lvl w:ilvl="5">
      <w:start w:val="1"/>
      <w:numFmt w:val="lowerRoman"/>
      <w:lvlText w:val="%6."/>
      <w:lvlJc w:val="right"/>
      <w:pPr>
        <w:ind w:left="4025" w:hanging="360"/>
      </w:pPr>
      <w:rPr>
        <w:u w:val="none"/>
      </w:rPr>
    </w:lvl>
    <w:lvl w:ilvl="6">
      <w:start w:val="1"/>
      <w:numFmt w:val="decimal"/>
      <w:lvlText w:val="%7."/>
      <w:lvlJc w:val="left"/>
      <w:pPr>
        <w:ind w:left="4745" w:hanging="360"/>
      </w:pPr>
      <w:rPr>
        <w:u w:val="none"/>
      </w:rPr>
    </w:lvl>
    <w:lvl w:ilvl="7">
      <w:start w:val="1"/>
      <w:numFmt w:val="lowerLetter"/>
      <w:lvlText w:val="%8."/>
      <w:lvlJc w:val="left"/>
      <w:pPr>
        <w:ind w:left="5465" w:hanging="360"/>
      </w:pPr>
      <w:rPr>
        <w:u w:val="none"/>
      </w:rPr>
    </w:lvl>
    <w:lvl w:ilvl="8">
      <w:start w:val="1"/>
      <w:numFmt w:val="lowerRoman"/>
      <w:lvlText w:val="%9."/>
      <w:lvlJc w:val="right"/>
      <w:pPr>
        <w:ind w:left="6185" w:hanging="360"/>
      </w:pPr>
      <w:rPr>
        <w:u w:val="none"/>
      </w:rPr>
    </w:lvl>
  </w:abstractNum>
  <w:abstractNum w:abstractNumId="14">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5">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
      <w:lvlJc w:val="left"/>
      <w:pPr>
        <w:ind w:left="1505" w:hanging="360"/>
      </w:pPr>
      <w:rPr>
        <w:rFonts w:ascii="Noto Sans Symbols" w:cs="Noto Sans Symbols" w:eastAsia="Noto Sans Symbols" w:hAnsi="Noto Sans Symbols"/>
      </w:rPr>
    </w:lvl>
    <w:lvl w:ilvl="2">
      <w:start w:val="1"/>
      <w:numFmt w:val="decimal"/>
      <w:lvlText w:val="%3."/>
      <w:lvlJc w:val="left"/>
      <w:pPr>
        <w:ind w:left="2225" w:hanging="360"/>
      </w:pPr>
      <w:rPr/>
    </w:lvl>
    <w:lvl w:ilvl="3">
      <w:start w:val="1"/>
      <w:numFmt w:val="decimal"/>
      <w:lvlText w:val="%4."/>
      <w:lvlJc w:val="left"/>
      <w:pPr>
        <w:ind w:left="2945" w:hanging="360"/>
      </w:pPr>
      <w:rPr/>
    </w:lvl>
    <w:lvl w:ilvl="4">
      <w:start w:val="1"/>
      <w:numFmt w:val="decimal"/>
      <w:lvlText w:val="%5."/>
      <w:lvlJc w:val="left"/>
      <w:pPr>
        <w:ind w:left="3665" w:hanging="360"/>
      </w:pPr>
      <w:rPr/>
    </w:lvl>
    <w:lvl w:ilvl="5">
      <w:start w:val="1"/>
      <w:numFmt w:val="decimal"/>
      <w:lvlText w:val="%6."/>
      <w:lvlJc w:val="left"/>
      <w:pPr>
        <w:ind w:left="4385" w:hanging="360"/>
      </w:pPr>
      <w:rPr/>
    </w:lvl>
    <w:lvl w:ilvl="6">
      <w:start w:val="1"/>
      <w:numFmt w:val="decimal"/>
      <w:lvlText w:val="%7."/>
      <w:lvlJc w:val="left"/>
      <w:pPr>
        <w:ind w:left="5105" w:hanging="360"/>
      </w:pPr>
      <w:rPr/>
    </w:lvl>
    <w:lvl w:ilvl="7">
      <w:start w:val="1"/>
      <w:numFmt w:val="decimal"/>
      <w:lvlText w:val="%8."/>
      <w:lvlJc w:val="left"/>
      <w:pPr>
        <w:ind w:left="5825" w:hanging="360"/>
      </w:pPr>
      <w:rPr/>
    </w:lvl>
    <w:lvl w:ilvl="8">
      <w:start w:val="1"/>
      <w:numFmt w:val="decimal"/>
      <w:lvlText w:val="%9."/>
      <w:lvlJc w:val="left"/>
      <w:pPr>
        <w:ind w:left="6545" w:hanging="360"/>
      </w:pPr>
      <w:rPr/>
    </w:lvl>
  </w:abstractNum>
  <w:abstractNum w:abstractNumId="26">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
      <w:lvlJc w:val="left"/>
      <w:pPr>
        <w:ind w:left="1505" w:hanging="360"/>
      </w:pPr>
      <w:rPr>
        <w:rFonts w:ascii="Noto Sans Symbols" w:cs="Noto Sans Symbols" w:eastAsia="Noto Sans Symbols" w:hAnsi="Noto Sans Symbols"/>
      </w:rPr>
    </w:lvl>
    <w:lvl w:ilvl="2">
      <w:start w:val="1"/>
      <w:numFmt w:val="decimal"/>
      <w:lvlText w:val="%3."/>
      <w:lvlJc w:val="left"/>
      <w:pPr>
        <w:ind w:left="2225" w:hanging="360"/>
      </w:pPr>
      <w:rPr/>
    </w:lvl>
    <w:lvl w:ilvl="3">
      <w:start w:val="1"/>
      <w:numFmt w:val="decimal"/>
      <w:lvlText w:val="%4."/>
      <w:lvlJc w:val="left"/>
      <w:pPr>
        <w:ind w:left="2945" w:hanging="360"/>
      </w:pPr>
      <w:rPr/>
    </w:lvl>
    <w:lvl w:ilvl="4">
      <w:start w:val="1"/>
      <w:numFmt w:val="decimal"/>
      <w:lvlText w:val="%5."/>
      <w:lvlJc w:val="left"/>
      <w:pPr>
        <w:ind w:left="3665" w:hanging="360"/>
      </w:pPr>
      <w:rPr/>
    </w:lvl>
    <w:lvl w:ilvl="5">
      <w:start w:val="1"/>
      <w:numFmt w:val="decimal"/>
      <w:lvlText w:val="%6."/>
      <w:lvlJc w:val="left"/>
      <w:pPr>
        <w:ind w:left="4385" w:hanging="360"/>
      </w:pPr>
      <w:rPr/>
    </w:lvl>
    <w:lvl w:ilvl="6">
      <w:start w:val="1"/>
      <w:numFmt w:val="decimal"/>
      <w:lvlText w:val="%7."/>
      <w:lvlJc w:val="left"/>
      <w:pPr>
        <w:ind w:left="5105" w:hanging="360"/>
      </w:pPr>
      <w:rPr/>
    </w:lvl>
    <w:lvl w:ilvl="7">
      <w:start w:val="1"/>
      <w:numFmt w:val="decimal"/>
      <w:lvlText w:val="%8."/>
      <w:lvlJc w:val="left"/>
      <w:pPr>
        <w:ind w:left="5825" w:hanging="360"/>
      </w:pPr>
      <w:rPr/>
    </w:lvl>
    <w:lvl w:ilvl="8">
      <w:start w:val="1"/>
      <w:numFmt w:val="decimal"/>
      <w:lvlText w:val="%9."/>
      <w:lvlJc w:val="left"/>
      <w:pPr>
        <w:ind w:left="6545" w:hanging="360"/>
      </w:pPr>
      <w:rPr/>
    </w:lvl>
  </w:abstractNum>
  <w:abstractNum w:abstractNumId="27">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0">
    <w:lvl w:ilvl="0">
      <w:start w:val="1"/>
      <w:numFmt w:val="decimal"/>
      <w:lvlText w:val="%1."/>
      <w:lvlJc w:val="left"/>
      <w:pPr>
        <w:ind w:left="720" w:hanging="360"/>
      </w:pPr>
      <w:rPr/>
    </w:lvl>
    <w:lvl w:ilvl="1">
      <w:start w:val="1"/>
      <w:numFmt w:val="decimal"/>
      <w:lvlText w:val="%2)"/>
      <w:lvlJc w:val="left"/>
      <w:pPr>
        <w:ind w:left="1440" w:hanging="360"/>
      </w:pPr>
      <w:rPr>
        <w:sz w:val="22"/>
        <w:szCs w:val="22"/>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od@pum.edu.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Cl7+4e5/MQk7jIHwGa4CjqqTWA==">CgMxLjA4AGpaCjZzdWdnZXN0SWRJbXBvcnQ4MThlNTUyOS0xODlkLTQzYzEtYTdlZC00MzJkYjdmOGQ4NTNfMTkSIEt1cmtpZXJld2ljei1MaXN0ZXduaWsgS2F0YXJ6eW5haloKNnN1Z2dlc3RJZEltcG9ydDgxOGU1NTI5LTE4OWQtNDNjMS1hN2VkLTQzMmRiN2Y4ZDg1M18zMBIgS3Vya2llcmV3aWN6LUxpc3Rld25payBLYXRhcnp5bmFqWgo2c3VnZ2VzdElkSW1wb3J0ODE4ZTU1MjktMTg5ZC00M2MxLWE3ZWQtNDMyZGI3ZjhkODUzXzI5EiBLdXJraWVyZXdpY3otTGlzdGV3bmlrIEthdGFyenluYWpaCjZzdWdnZXN0SWRJbXBvcnQ4MThlNTUyOS0xODlkLTQzYzEtYTdlZC00MzJkYjdmOGQ4NTNfMjASIEt1cmtpZXJld2ljei1MaXN0ZXduaWsgS2F0YXJ6eW5haloKNnN1Z2dlc3RJZEltcG9ydDgxOGU1NTI5LTE4OWQtNDNjMS1hN2VkLTQzMmRiN2Y4ZDg1M181MxIgS3Vya2llcmV3aWN6LUxpc3Rld25payBLYXRhcnp5bmFqWgo2c3VnZ2VzdElkSW1wb3J0ODE4ZTU1MjktMTg5ZC00M2MxLWE3ZWQtNDMyZGI3ZjhkODUzXzI4EiBLdXJraWVyZXdpY3otTGlzdGV3bmlrIEthdGFyenluYWpaCjZzdWdnZXN0SWRJbXBvcnQ4MThlNTUyOS0xODlkLTQzYzEtYTdlZC00MzJkYjdmOGQ4NTNfMjUSIEt1cmtpZXJld2ljei1MaXN0ZXduaWsgS2F0YXJ6eW5haloKNnN1Z2dlc3RJZEltcG9ydDgxOGU1NTI5LTE4OWQtNDNjMS1hN2VkLTQzMmRiN2Y4ZDg1M180OBIgS3Vya2llcmV3aWN6LUxpc3Rld25payBLYXRhcnp5bmFqWwo3c3VnZ2VzdElkSW1wb3J0ODE4ZTU1MjktMTg5ZC00M2MxLWE3ZWQtNDMyZGI3ZjhkODUzXzEwMBIgS3Vya2llcmV3aWN6LUxpc3Rld25payBLYXRhcnp5bmFqWgo2c3VnZ2VzdElkSW1wb3J0ODE4ZTU1MjktMTg5ZC00M2MxLWE3ZWQtNDMyZGI3ZjhkODUzXzI2EiBLdXJraWVyZXdpY3otTGlzdGV3bmlrIEthdGFyenluYWpaCjZzdWdnZXN0SWRJbXBvcnQ4MThlNTUyOS0xODlkLTQzYzEtYTdlZC00MzJkYjdmOGQ4NTNfMzISIEt1cmtpZXJld2ljei1MaXN0ZXduaWsgS2F0YXJ6eW5halkKNXN1Z2dlc3RJZEltcG9ydDgxOGU1NTI5LTE4OWQtNDNjMS1hN2VkLTQzMmRiN2Y4ZDg1M18xEiBLdXJraWVyZXdpY3otTGlzdGV3bmlrIEthdGFyenluYWpZCjVzdWdnZXN0SWRJbXBvcnQ4MThlNTUyOS0xODlkLTQzYzEtYTdlZC00MzJkYjdmOGQ4NTNfMhIgS3Vya2llcmV3aWN6LUxpc3Rld25payBLYXRhcnp5bmFqWgo2c3VnZ2VzdElkSW1wb3J0ODE4ZTU1MjktMTg5ZC00M2MxLWE3ZWQtNDMyZGI3ZjhkODUzXzQzEiBLdXJraWVyZXdpY3otTGlzdGV3bmlrIEthdGFyenluYWpaCjZzdWdnZXN0SWRJbXBvcnQ4MThlNTUyOS0xODlkLTQzYzEtYTdlZC00MzJkYjdmOGQ4NTNfMTASIEt1cmtpZXJld2ljei1MaXN0ZXduaWsgS2F0YXJ6eW5haloKNnN1Z2dlc3RJZEltcG9ydDgxOGU1NTI5LTE4OWQtNDNjMS1hN2VkLTQzMmRiN2Y4ZDg1M180NRIgS3Vya2llcmV3aWN6LUxpc3Rld25payBLYXRhcnp5bmFqWwo3c3VnZ2VzdElkSW1wb3J0ODE4ZTU1MjktMTg5ZC00M2MxLWE3ZWQtNDMyZGI3ZjhkODUzXzEwMxIgS3Vya2llcmV3aWN6LUxpc3Rld25payBLYXRhcnp5bmFqWgo2c3VnZ2VzdElkSW1wb3J0ODE4ZTU1MjktMTg5ZC00M2MxLWE3ZWQtNDMyZGI3ZjhkODUzXzUwEiBLdXJraWVyZXdpY3otTGlzdGV3bmlrIEthdGFyenluYWpZCjVzdWdnZXN0SWRJbXBvcnQ4MThlNTUyOS0xODlkLTQzYzEtYTdlZC00MzJkYjdmOGQ4NTNfNhIgS3Vya2llcmV3aWN6LUxpc3Rld25payBLYXRhcnp5bmFqWgo2c3VnZ2VzdElkSW1wb3J0ODE4ZTU1MjktMTg5ZC00M2MxLWE3ZWQtNDMyZGI3ZjhkODUzXzIxEiBLdXJraWVyZXdpY3otTGlzdGV3bmlrIEthdGFyenluYWpaCjZzdWdnZXN0SWRJbXBvcnQ4MThlNTUyOS0xODlkLTQzYzEtYTdlZC00MzJkYjdmOGQ4NTNfMTgSIEt1cmtpZXJld2ljei1MaXN0ZXduaWsgS2F0YXJ6eW5haloKNnN1Z2dlc3RJZEltcG9ydDgxOGU1NTI5LTE4OWQtNDNjMS1hN2VkLTQzMmRiN2Y4ZDg1M18yNxIgS3Vya2llcmV3aWN6LUxpc3Rld25payBLYXRhcnp5bmFqWQo1c3VnZ2VzdElkSW1wb3J0ODE4ZTU1MjktMTg5ZC00M2MxLWE3ZWQtNDMyZGI3ZjhkODUzXzgSIEt1cmtpZXJld2ljei1MaXN0ZXduaWsgS2F0YXJ6eW5haloKNnN1Z2dlc3RJZEltcG9ydDgxOGU1NTI5LTE4OWQtNDNjMS1hN2VkLTQzMmRiN2Y4ZDg1M181MRIgS3Vya2llcmV3aWN6LUxpc3Rld25payBLYXRhcnp5bmFqWQo1c3VnZ2VzdElkSW1wb3J0ODE4ZTU1MjktMTg5ZC00M2MxLWE3ZWQtNDMyZGI3ZjhkODUzXzcSIEt1cmtpZXJld2ljei1MaXN0ZXduaWsgS2F0YXJ6eW5haloKNnN1Z2dlc3RJZEltcG9ydDgxOGU1NTI5LTE4OWQtNDNjMS1hN2VkLTQzMmRiN2Y4ZDg1M180MhIgS3Vya2llcmV3aWN6LUxpc3Rld25payBLYXRhcnp5bmFqWgo2c3VnZ2VzdElkSW1wb3J0ODE4ZTU1MjktMTg5ZC00M2MxLWE3ZWQtNDMyZGI3ZjhkODUzXzUyEiBLdXJraWVyZXdpY3otTGlzdGV3bmlrIEthdGFyenluYWpaCjZzdWdnZXN0SWRJbXBvcnQ4MThlNTUyOS0xODlkLTQzYzEtYTdlZC00MzJkYjdmOGQ4NTNfMjQSIEt1cmtpZXJld2ljei1MaXN0ZXduaWsgS2F0YXJ6eW5haloKNnN1Z2dlc3RJZEltcG9ydDgxOGU1NTI5LTE4OWQtNDNjMS1hN2VkLTQzMmRiN2Y4ZDg1M18xMxIgS3Vya2llcmV3aWN6LUxpc3Rld25payBLYXRhcnp5bmFqWgo2c3VnZ2VzdElkSW1wb3J0ODE4ZTU1MjktMTg5ZC00M2MxLWE3ZWQtNDMyZGI3ZjhkODUzXzQ0EiBLdXJraWVyZXdpY3otTGlzdGV3bmlrIEthdGFyenluYWpaCjZzdWdnZXN0SWRJbXBvcnQ4MThlNTUyOS0xODlkLTQzYzEtYTdlZC00MzJkYjdmOGQ4NTNfMzESIEt1cmtpZXJld2ljei1MaXN0ZXduaWsgS2F0YXJ6eW5haloKNnN1Z2dlc3RJZEltcG9ydDgxOGU1NTI5LTE4OWQtNDNjMS1hN2VkLTQzMmRiN2Y4ZDg1M18zOBIgS3Vya2llcmV3aWN6LUxpc3Rld25payBLYXRhcnp5bmFqWgo2c3VnZ2VzdElkSW1wb3J0ODE4ZTU1MjktMTg5ZC00M2MxLWE3ZWQtNDMyZGI3ZjhkODUzXzQ5EiBLdXJraWVyZXdpY3otTGlzdGV3bmlrIEthdGFyenluYWpaCjZzdWdnZXN0SWRJbXBvcnQ4MThlNTUyOS0xODlkLTQzYzEtYTdlZC00MzJkYjdmOGQ4NTNfMTISIEt1cmtpZXJld2ljei1MaXN0ZXduaWsgS2F0YXJ6eW5haloKNnN1Z2dlc3RJZEltcG9ydDgxOGU1NTI5LTE4OWQtNDNjMS1hN2VkLTQzMmRiN2Y4ZDg1M18xNhIgS3Vya2llcmV3aWN6LUxpc3Rld25payBLYXRhcnp5bmFqWgo2c3VnZ2VzdElkSW1wb3J0ODE4ZTU1MjktMTg5ZC00M2MxLWE3ZWQtNDMyZGI3ZjhkODUzXzE3EiBLdXJraWVyZXdpY3otTGlzdGV3bmlrIEthdGFyenluYWpaCjZzdWdnZXN0SWRJbXBvcnQ4MThlNTUyOS0xODlkLTQzYzEtYTdlZC00MzJkYjdmOGQ4NTNfMzQSIEt1cmtpZXJld2ljei1MaXN0ZXduaWsgS2F0YXJ6eW5halkKNXN1Z2dlc3RJZEltcG9ydDgxOGU1NTI5LTE4OWQtNDNjMS1hN2VkLTQzMmRiN2Y4ZDg1M185EiBLdXJraWVyZXdpY3otTGlzdGV3bmlrIEthdGFyenluYWpaCjZzdWdnZXN0SWRJbXBvcnQ4MThlNTUyOS0xODlkLTQzYzEtYTdlZC00MzJkYjdmOGQ4NTNfMTQSIEt1cmtpZXJld2ljei1MaXN0ZXduaWsgS2F0YXJ6eW5haloKNnN1Z2dlc3RJZEltcG9ydDgxOGU1NTI5LTE4OWQtNDNjMS1hN2VkLTQzMmRiN2Y4ZDg1M180NxIgS3Vya2llcmV3aWN6LUxpc3Rld25payBLYXRhcnp5bmFqWgo2c3VnZ2VzdElkSW1wb3J0ODE4ZTU1MjktMTg5ZC00M2MxLWE3ZWQtNDMyZGI3ZjhkODUzXzE1EiBLdXJraWVyZXdpY3otTGlzdGV3bmlrIEthdGFyenluYWpaCjZzdWdnZXN0SWRJbXBvcnQ4MThlNTUyOS0xODlkLTQzYzEtYTdlZC00MzJkYjdmOGQ4NTNfMjISIEt1cmtpZXJld2ljei1MaXN0ZXduaWsgS2F0YXJ6eW5haloKNnN1Z2dlc3RJZEltcG9ydDgxOGU1NTI5LTE4OWQtNDNjMS1hN2VkLTQzMmRiN2Y4ZDg1M18zNhIgS3Vya2llcmV3aWN6LUxpc3Rld25payBLYXRhcnp5bmFqWgo2c3VnZ2VzdElkSW1wb3J0ODE4ZTU1MjktMTg5ZC00M2MxLWE3ZWQtNDMyZGI3ZjhkODUzXzIzEiBLdXJraWVyZXdpY3otTGlzdGV3bmlrIEthdGFyenluYWpaCjZzdWdnZXN0SWRJbXBvcnQ4MThlNTUyOS0xODlkLTQzYzEtYTdlZC00MzJkYjdmOGQ4NTNfMTESIEt1cmtpZXJld2ljei1MaXN0ZXduaWsgS2F0YXJ6eW5halkKNXN1Z2dlc3RJZEltcG9ydDgxOGU1NTI5LTE4OWQtNDNjMS1hN2VkLTQzMmRiN2Y4ZDg1M181EiBLdXJraWVyZXdpY3otTGlzdGV3bmlrIEthdGFyenluYWpaCjZzdWdnZXN0SWRJbXBvcnQ4MThlNTUyOS0xODlkLTQzYzEtYTdlZC00MzJkYjdmOGQ4NTNfNDYSIEt1cmtpZXJld2ljei1MaXN0ZXduaWsgS2F0YXJ6eW5hciExUFRlS3dlLTBKbktKV3BlX2xJTG4xM3FTRUdJNjYyO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