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374151"/>
          <w:sz w:val="24"/>
          <w:szCs w:val="24"/>
        </w:rPr>
      </w:pPr>
      <w:r w:rsidDel="00000000" w:rsidR="00000000" w:rsidRPr="00000000">
        <w:rPr>
          <w:b w:val="1"/>
          <w:i w:val="1"/>
          <w:color w:val="374151"/>
          <w:sz w:val="24"/>
          <w:szCs w:val="24"/>
          <w:rtl w:val="0"/>
        </w:rPr>
        <w:t xml:space="preserve">Title of the work:</w:t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Authors' names: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Supervisors: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Unit: Clinic/Department/Scientific Circle, Home University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Keywords: content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Introduction</w:t>
      </w:r>
      <w:r w:rsidDel="00000000" w:rsidR="00000000" w:rsidRPr="00000000">
        <w:rPr>
          <w:color w:val="374151"/>
          <w:sz w:val="24"/>
          <w:szCs w:val="24"/>
          <w:rtl w:val="0"/>
        </w:rPr>
        <w:t xml:space="preserve">: content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Objectives:</w:t>
      </w:r>
      <w:r w:rsidDel="00000000" w:rsidR="00000000" w:rsidRPr="00000000">
        <w:rPr>
          <w:color w:val="374151"/>
          <w:sz w:val="24"/>
          <w:szCs w:val="24"/>
          <w:rtl w:val="0"/>
        </w:rPr>
        <w:t xml:space="preserve"> content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Materials and Methods</w:t>
      </w:r>
      <w:r w:rsidDel="00000000" w:rsidR="00000000" w:rsidRPr="00000000">
        <w:rPr>
          <w:color w:val="374151"/>
          <w:sz w:val="24"/>
          <w:szCs w:val="24"/>
          <w:rtl w:val="0"/>
        </w:rPr>
        <w:t xml:space="preserve">: content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Results:</w:t>
      </w:r>
      <w:r w:rsidDel="00000000" w:rsidR="00000000" w:rsidRPr="00000000">
        <w:rPr>
          <w:color w:val="374151"/>
          <w:sz w:val="24"/>
          <w:szCs w:val="24"/>
          <w:rtl w:val="0"/>
        </w:rPr>
        <w:t xml:space="preserve"> content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Conclusions: </w:t>
      </w:r>
      <w:r w:rsidDel="00000000" w:rsidR="00000000" w:rsidRPr="00000000">
        <w:rPr>
          <w:color w:val="374151"/>
          <w:sz w:val="24"/>
          <w:szCs w:val="24"/>
          <w:rtl w:val="0"/>
        </w:rPr>
        <w:t xml:space="preserve">content</w:t>
      </w:r>
    </w:p>
    <w:p w:rsidR="00000000" w:rsidDel="00000000" w:rsidP="00000000" w:rsidRDefault="00000000" w:rsidRPr="00000000" w14:paraId="0000000B">
      <w:pPr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br w:type="textWrapping"/>
        <w:t xml:space="preserve">Information for the Organizing Committee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b w:val="1"/>
          <w:color w:val="374151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Day and theme of presentation selection:</w:t>
      </w:r>
    </w:p>
    <w:p w:rsidR="00000000" w:rsidDel="00000000" w:rsidP="00000000" w:rsidRDefault="00000000" w:rsidRPr="00000000" w14:paraId="0000000D">
      <w:pPr>
        <w:rPr>
          <w:b w:val="1"/>
          <w:color w:val="374151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Day 1 SCIENTIFIC SESSIONS: ANATOMIC THEME: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(impact/anticipated impact of the study on a selected anatomical structure)</w:t>
      </w:r>
    </w:p>
    <w:p w:rsidR="00000000" w:rsidDel="00000000" w:rsidP="00000000" w:rsidRDefault="00000000" w:rsidRPr="00000000" w14:paraId="0000000F">
      <w:pPr>
        <w:rPr>
          <w:b w:val="1"/>
          <w:color w:val="374151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Day 2 SCIENTIFIC SESSIONS - PHYSIOLOGICAL THEME:</w:t>
      </w:r>
    </w:p>
    <w:p w:rsidR="00000000" w:rsidDel="00000000" w:rsidP="00000000" w:rsidRDefault="00000000" w:rsidRPr="00000000" w14:paraId="0000001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(impact/anticipated impact of the study on a selected physiological system)</w:t>
      </w:r>
    </w:p>
    <w:p w:rsidR="00000000" w:rsidDel="00000000" w:rsidP="00000000" w:rsidRDefault="00000000" w:rsidRPr="00000000" w14:paraId="0000001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R0xP9uvEm5Q5Ra2m+bnpRF5l/A==">CgMxLjA4AHIhMUdIc3pWZDFHenNFTUJ3X1R2dEUwRGJHeEFzOUhxaEho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